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1305" w:rsidRPr="006C0F88" w:rsidRDefault="00021305" w:rsidP="00021305">
      <w:pPr>
        <w:spacing w:line="360" w:lineRule="auto"/>
        <w:rPr>
          <w:rFonts w:ascii="Times New Roman" w:hAnsi="Times New Roman"/>
          <w:sz w:val="24"/>
          <w:szCs w:val="24"/>
        </w:rPr>
      </w:pPr>
      <w:r w:rsidRPr="006C0F88">
        <w:rPr>
          <w:rFonts w:ascii="Times New Roman" w:hAnsi="Times New Roman"/>
          <w:noProof/>
          <w:sz w:val="24"/>
          <w:szCs w:val="24"/>
          <w:lang w:val="en-ZA" w:eastAsia="en-ZA"/>
        </w:rPr>
        <w:drawing>
          <wp:anchor distT="0" distB="0" distL="0" distR="0" simplePos="0" relativeHeight="251659264" behindDoc="0" locked="0" layoutInCell="1" allowOverlap="1" wp14:anchorId="1B13FDC5" wp14:editId="68FB26E9">
            <wp:simplePos x="0" y="0"/>
            <wp:positionH relativeFrom="column">
              <wp:posOffset>2495550</wp:posOffset>
            </wp:positionH>
            <wp:positionV relativeFrom="paragraph">
              <wp:posOffset>-60960</wp:posOffset>
            </wp:positionV>
            <wp:extent cx="790575" cy="685800"/>
            <wp:effectExtent l="19050" t="0" r="9525" b="0"/>
            <wp:wrapNone/>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6" cstate="print"/>
                    <a:srcRect/>
                    <a:stretch>
                      <a:fillRect/>
                    </a:stretch>
                  </pic:blipFill>
                  <pic:spPr bwMode="auto">
                    <a:xfrm>
                      <a:off x="0" y="0"/>
                      <a:ext cx="790575" cy="685800"/>
                    </a:xfrm>
                    <a:prstGeom prst="rect">
                      <a:avLst/>
                    </a:prstGeom>
                    <a:noFill/>
                    <a:ln w="9525">
                      <a:noFill/>
                      <a:miter lim="800000"/>
                      <a:headEnd/>
                      <a:tailEnd/>
                    </a:ln>
                  </pic:spPr>
                </pic:pic>
              </a:graphicData>
            </a:graphic>
          </wp:anchor>
        </w:drawing>
      </w:r>
    </w:p>
    <w:p w:rsidR="00021305" w:rsidRPr="006C0F88" w:rsidRDefault="00021305" w:rsidP="006D2334">
      <w:pPr>
        <w:spacing w:after="0" w:line="360" w:lineRule="auto"/>
        <w:rPr>
          <w:rFonts w:ascii="Times New Roman" w:hAnsi="Times New Roman"/>
          <w:sz w:val="24"/>
          <w:szCs w:val="24"/>
        </w:rPr>
      </w:pPr>
    </w:p>
    <w:p w:rsidR="00021305" w:rsidRPr="006C0F88" w:rsidRDefault="00021305" w:rsidP="006D2334">
      <w:pPr>
        <w:spacing w:after="0" w:line="360" w:lineRule="auto"/>
        <w:jc w:val="center"/>
        <w:rPr>
          <w:rFonts w:ascii="Times New Roman" w:hAnsi="Times New Roman"/>
          <w:b/>
          <w:sz w:val="24"/>
          <w:szCs w:val="24"/>
        </w:rPr>
      </w:pPr>
      <w:r w:rsidRPr="006C0F88">
        <w:rPr>
          <w:rFonts w:ascii="Times New Roman" w:hAnsi="Times New Roman"/>
          <w:b/>
          <w:sz w:val="24"/>
          <w:szCs w:val="24"/>
        </w:rPr>
        <w:t>NATIONAL OPEN UNIVERSITY OF NIGERIA</w:t>
      </w:r>
    </w:p>
    <w:p w:rsidR="00021305" w:rsidRPr="006C0F88" w:rsidRDefault="00021305" w:rsidP="006D2334">
      <w:pPr>
        <w:spacing w:after="0" w:line="360" w:lineRule="auto"/>
        <w:jc w:val="center"/>
        <w:rPr>
          <w:rFonts w:ascii="Times New Roman" w:hAnsi="Times New Roman"/>
          <w:b/>
          <w:sz w:val="24"/>
          <w:szCs w:val="24"/>
        </w:rPr>
      </w:pPr>
      <w:r w:rsidRPr="006C0F88">
        <w:rPr>
          <w:rFonts w:ascii="Times New Roman" w:hAnsi="Times New Roman"/>
          <w:b/>
          <w:sz w:val="24"/>
          <w:szCs w:val="24"/>
        </w:rPr>
        <w:t>91, CADASTRAL ZONE, UNIVERSITY VILLAGE, JABI, ABUJA</w:t>
      </w:r>
    </w:p>
    <w:p w:rsidR="00021305" w:rsidRPr="006C0F88" w:rsidRDefault="00021305" w:rsidP="006D2334">
      <w:pPr>
        <w:spacing w:after="0" w:line="360" w:lineRule="auto"/>
        <w:jc w:val="center"/>
        <w:rPr>
          <w:rFonts w:ascii="Times New Roman" w:hAnsi="Times New Roman"/>
          <w:b/>
          <w:sz w:val="24"/>
          <w:szCs w:val="24"/>
        </w:rPr>
      </w:pPr>
      <w:r w:rsidRPr="006C0F88">
        <w:rPr>
          <w:rFonts w:ascii="Times New Roman" w:hAnsi="Times New Roman"/>
          <w:b/>
          <w:sz w:val="24"/>
          <w:szCs w:val="24"/>
        </w:rPr>
        <w:t>FACULTY OF MANAGEMENT SCIENCES</w:t>
      </w:r>
    </w:p>
    <w:p w:rsidR="00021305" w:rsidRPr="006C0F88" w:rsidRDefault="00021305" w:rsidP="006D2334">
      <w:pPr>
        <w:pBdr>
          <w:bottom w:val="single" w:sz="4" w:space="1" w:color="auto"/>
        </w:pBdr>
        <w:spacing w:after="0" w:line="360" w:lineRule="auto"/>
        <w:jc w:val="center"/>
        <w:rPr>
          <w:rFonts w:ascii="Times New Roman" w:hAnsi="Times New Roman"/>
          <w:b/>
          <w:sz w:val="24"/>
          <w:szCs w:val="24"/>
        </w:rPr>
      </w:pPr>
      <w:r w:rsidRPr="006C0F88">
        <w:rPr>
          <w:rFonts w:ascii="Times New Roman" w:hAnsi="Times New Roman"/>
          <w:b/>
          <w:sz w:val="24"/>
          <w:szCs w:val="24"/>
        </w:rPr>
        <w:t>NOVEMBER 2018 EXAMINATION</w:t>
      </w:r>
    </w:p>
    <w:p w:rsidR="00021305" w:rsidRPr="006C0F88" w:rsidRDefault="00021305" w:rsidP="006D2334">
      <w:pPr>
        <w:spacing w:after="0" w:line="360" w:lineRule="auto"/>
        <w:rPr>
          <w:rFonts w:ascii="Times New Roman" w:hAnsi="Times New Roman"/>
          <w:b/>
          <w:sz w:val="24"/>
          <w:szCs w:val="24"/>
        </w:rPr>
      </w:pPr>
      <w:r w:rsidRPr="006C0F88">
        <w:rPr>
          <w:rFonts w:ascii="Times New Roman" w:hAnsi="Times New Roman"/>
          <w:b/>
          <w:sz w:val="24"/>
          <w:szCs w:val="24"/>
        </w:rPr>
        <w:t>COURSE CODE:  ENT409</w:t>
      </w:r>
      <w:r w:rsidRPr="006C0F88">
        <w:rPr>
          <w:rFonts w:ascii="Times New Roman" w:hAnsi="Times New Roman"/>
          <w:b/>
          <w:sz w:val="24"/>
          <w:szCs w:val="24"/>
        </w:rPr>
        <w:tab/>
      </w:r>
      <w:r w:rsidRPr="006C0F88">
        <w:rPr>
          <w:rFonts w:ascii="Times New Roman" w:hAnsi="Times New Roman"/>
          <w:b/>
          <w:sz w:val="24"/>
          <w:szCs w:val="24"/>
        </w:rPr>
        <w:tab/>
      </w:r>
      <w:r w:rsidRPr="006C0F88">
        <w:rPr>
          <w:rFonts w:ascii="Times New Roman" w:hAnsi="Times New Roman"/>
          <w:b/>
          <w:sz w:val="24"/>
          <w:szCs w:val="24"/>
        </w:rPr>
        <w:tab/>
      </w:r>
      <w:r w:rsidRPr="006C0F88">
        <w:rPr>
          <w:rFonts w:ascii="Times New Roman" w:hAnsi="Times New Roman"/>
          <w:b/>
          <w:sz w:val="24"/>
          <w:szCs w:val="24"/>
        </w:rPr>
        <w:tab/>
      </w:r>
      <w:r w:rsidRPr="006C0F88">
        <w:rPr>
          <w:rFonts w:ascii="Times New Roman" w:hAnsi="Times New Roman"/>
          <w:b/>
          <w:sz w:val="24"/>
          <w:szCs w:val="24"/>
        </w:rPr>
        <w:tab/>
      </w:r>
      <w:r w:rsidRPr="006C0F88">
        <w:rPr>
          <w:rFonts w:ascii="Times New Roman" w:hAnsi="Times New Roman"/>
          <w:b/>
          <w:sz w:val="24"/>
          <w:szCs w:val="24"/>
        </w:rPr>
        <w:tab/>
        <w:t>CREDIT UNIT: 2</w:t>
      </w:r>
    </w:p>
    <w:p w:rsidR="00021305" w:rsidRPr="006C0F88" w:rsidRDefault="00021305" w:rsidP="006D2334">
      <w:pPr>
        <w:spacing w:after="0" w:line="360" w:lineRule="auto"/>
        <w:rPr>
          <w:rFonts w:ascii="Times New Roman" w:hAnsi="Times New Roman"/>
          <w:b/>
          <w:sz w:val="24"/>
          <w:szCs w:val="24"/>
        </w:rPr>
      </w:pPr>
      <w:r w:rsidRPr="006C0F88">
        <w:rPr>
          <w:rFonts w:ascii="Times New Roman" w:hAnsi="Times New Roman"/>
          <w:b/>
          <w:sz w:val="24"/>
          <w:szCs w:val="24"/>
        </w:rPr>
        <w:t>COURSE TITTLE:  RETHINKING TRADITIONAL OCCUPATION</w:t>
      </w:r>
    </w:p>
    <w:p w:rsidR="00021305" w:rsidRPr="006C0F88" w:rsidRDefault="00D30664" w:rsidP="006D2334">
      <w:pPr>
        <w:spacing w:after="0" w:line="360" w:lineRule="auto"/>
        <w:jc w:val="both"/>
        <w:rPr>
          <w:rFonts w:ascii="Times New Roman" w:hAnsi="Times New Roman"/>
          <w:b/>
          <w:sz w:val="24"/>
          <w:szCs w:val="24"/>
        </w:rPr>
      </w:pPr>
      <w:r w:rsidRPr="006C0F88">
        <w:rPr>
          <w:rFonts w:ascii="Times New Roman" w:hAnsi="Times New Roman"/>
          <w:b/>
          <w:sz w:val="24"/>
          <w:szCs w:val="24"/>
        </w:rPr>
        <w:t xml:space="preserve">Instruction: 1. </w:t>
      </w:r>
      <w:r w:rsidR="00021305" w:rsidRPr="006C0F88">
        <w:rPr>
          <w:rFonts w:ascii="Times New Roman" w:hAnsi="Times New Roman"/>
          <w:b/>
          <w:sz w:val="24"/>
          <w:szCs w:val="24"/>
        </w:rPr>
        <w:t>Attempt question number one (1) and any other two (2)</w:t>
      </w:r>
    </w:p>
    <w:p w:rsidR="00D30664" w:rsidRPr="006C0F88" w:rsidRDefault="00D30664" w:rsidP="006D2334">
      <w:pPr>
        <w:spacing w:after="0" w:line="360" w:lineRule="auto"/>
        <w:ind w:left="2160" w:hanging="840"/>
        <w:jc w:val="both"/>
        <w:rPr>
          <w:rFonts w:ascii="Times New Roman" w:hAnsi="Times New Roman"/>
          <w:b/>
          <w:sz w:val="24"/>
          <w:szCs w:val="24"/>
        </w:rPr>
      </w:pPr>
      <w:r w:rsidRPr="006C0F88">
        <w:rPr>
          <w:rFonts w:ascii="Times New Roman" w:hAnsi="Times New Roman"/>
          <w:b/>
          <w:sz w:val="24"/>
          <w:szCs w:val="24"/>
        </w:rPr>
        <w:t xml:space="preserve">2. </w:t>
      </w:r>
      <w:r w:rsidR="00021305" w:rsidRPr="006C0F88">
        <w:rPr>
          <w:rFonts w:ascii="Times New Roman" w:hAnsi="Times New Roman"/>
          <w:b/>
          <w:sz w:val="24"/>
          <w:szCs w:val="24"/>
        </w:rPr>
        <w:t xml:space="preserve">Question number one (1) is compulsory and attracts 30 marks,           </w:t>
      </w:r>
      <w:r w:rsidR="006D2334">
        <w:rPr>
          <w:rFonts w:ascii="Times New Roman" w:hAnsi="Times New Roman"/>
          <w:b/>
          <w:sz w:val="24"/>
          <w:szCs w:val="24"/>
        </w:rPr>
        <w:t xml:space="preserve">                               </w:t>
      </w:r>
      <w:r w:rsidR="00021305" w:rsidRPr="006C0F88">
        <w:rPr>
          <w:rFonts w:ascii="Times New Roman" w:hAnsi="Times New Roman"/>
          <w:b/>
          <w:sz w:val="24"/>
          <w:szCs w:val="24"/>
        </w:rPr>
        <w:t>while any other two questions attract 20 marks each</w:t>
      </w:r>
    </w:p>
    <w:p w:rsidR="001337AD" w:rsidRDefault="00021305" w:rsidP="006D2334">
      <w:pPr>
        <w:spacing w:after="0" w:line="360" w:lineRule="auto"/>
        <w:ind w:left="2160" w:hanging="840"/>
        <w:jc w:val="both"/>
        <w:rPr>
          <w:rFonts w:ascii="Times New Roman" w:hAnsi="Times New Roman"/>
          <w:b/>
          <w:sz w:val="24"/>
          <w:szCs w:val="24"/>
        </w:rPr>
      </w:pPr>
      <w:r w:rsidRPr="006C0F88">
        <w:rPr>
          <w:rFonts w:ascii="Times New Roman" w:hAnsi="Times New Roman"/>
          <w:b/>
          <w:sz w:val="24"/>
          <w:szCs w:val="24"/>
        </w:rPr>
        <w:t>3.</w:t>
      </w:r>
      <w:r w:rsidR="00D30664" w:rsidRPr="006C0F88">
        <w:rPr>
          <w:rFonts w:ascii="Times New Roman" w:hAnsi="Times New Roman"/>
          <w:b/>
          <w:sz w:val="24"/>
          <w:szCs w:val="24"/>
        </w:rPr>
        <w:t xml:space="preserve"> </w:t>
      </w:r>
      <w:r w:rsidRPr="006C0F88">
        <w:rPr>
          <w:rFonts w:ascii="Times New Roman" w:hAnsi="Times New Roman"/>
          <w:b/>
          <w:sz w:val="24"/>
          <w:szCs w:val="24"/>
        </w:rPr>
        <w:t>Present your answers any points in a clearly and orderly manner</w:t>
      </w:r>
    </w:p>
    <w:p w:rsidR="006D2334" w:rsidRPr="006C0F88" w:rsidRDefault="006D2334" w:rsidP="006D2334">
      <w:pPr>
        <w:pBdr>
          <w:bottom w:val="single" w:sz="4" w:space="1" w:color="auto"/>
        </w:pBdr>
        <w:spacing w:after="0" w:line="360" w:lineRule="auto"/>
        <w:rPr>
          <w:rFonts w:ascii="Times New Roman" w:hAnsi="Times New Roman"/>
          <w:b/>
          <w:sz w:val="24"/>
          <w:szCs w:val="24"/>
        </w:rPr>
      </w:pPr>
      <w:r>
        <w:rPr>
          <w:rFonts w:ascii="Times New Roman" w:hAnsi="Times New Roman"/>
          <w:b/>
          <w:sz w:val="24"/>
          <w:szCs w:val="24"/>
        </w:rPr>
        <w:t>TIME ALLOWED:  2</w:t>
      </w:r>
      <w:r>
        <w:rPr>
          <w:rFonts w:ascii="Times New Roman" w:hAnsi="Times New Roman"/>
          <w:b/>
          <w:sz w:val="24"/>
          <w:szCs w:val="24"/>
          <w:vertAlign w:val="superscript"/>
        </w:rPr>
        <w:t xml:space="preserve"> </w:t>
      </w:r>
      <w:r w:rsidRPr="006C0F88">
        <w:rPr>
          <w:rFonts w:ascii="Times New Roman" w:hAnsi="Times New Roman"/>
          <w:b/>
          <w:sz w:val="24"/>
          <w:szCs w:val="24"/>
        </w:rPr>
        <w:t>HOURS</w:t>
      </w:r>
    </w:p>
    <w:p w:rsidR="006D2334" w:rsidRPr="006C0F88" w:rsidRDefault="006D2334" w:rsidP="006D2334">
      <w:pPr>
        <w:spacing w:after="0" w:line="360" w:lineRule="auto"/>
        <w:jc w:val="both"/>
        <w:rPr>
          <w:rFonts w:ascii="Times New Roman" w:hAnsi="Times New Roman"/>
          <w:b/>
          <w:sz w:val="24"/>
          <w:szCs w:val="24"/>
        </w:rPr>
      </w:pPr>
    </w:p>
    <w:p w:rsidR="00D30664" w:rsidRPr="006C0F88" w:rsidRDefault="00D30664" w:rsidP="00D30664">
      <w:pPr>
        <w:spacing w:after="0" w:line="360" w:lineRule="auto"/>
        <w:jc w:val="both"/>
        <w:rPr>
          <w:rFonts w:ascii="Times New Roman" w:hAnsi="Times New Roman"/>
          <w:b/>
          <w:sz w:val="24"/>
          <w:szCs w:val="24"/>
        </w:rPr>
      </w:pPr>
      <w:r w:rsidRPr="006C0F88">
        <w:rPr>
          <w:rFonts w:ascii="Times New Roman" w:hAnsi="Times New Roman"/>
          <w:b/>
          <w:sz w:val="24"/>
          <w:szCs w:val="24"/>
        </w:rPr>
        <w:t>Question 1</w:t>
      </w:r>
    </w:p>
    <w:p w:rsidR="008334BC" w:rsidRPr="006C0F88" w:rsidRDefault="008334BC" w:rsidP="00C06391">
      <w:pPr>
        <w:pStyle w:val="ListParagraph"/>
        <w:numPr>
          <w:ilvl w:val="0"/>
          <w:numId w:val="1"/>
        </w:numPr>
        <w:spacing w:after="0" w:line="360" w:lineRule="auto"/>
        <w:jc w:val="both"/>
        <w:rPr>
          <w:rFonts w:ascii="Times New Roman" w:hAnsi="Times New Roman"/>
          <w:sz w:val="24"/>
          <w:szCs w:val="24"/>
        </w:rPr>
      </w:pPr>
      <w:r w:rsidRPr="006C0F88">
        <w:rPr>
          <w:rFonts w:ascii="Times New Roman" w:hAnsi="Times New Roman"/>
          <w:sz w:val="24"/>
          <w:szCs w:val="24"/>
        </w:rPr>
        <w:t>How would an organisation apply TQM to ensure that it retains its customers, staff and suppliers?</w:t>
      </w:r>
      <w:r w:rsidR="00C06391" w:rsidRPr="006C0F88">
        <w:rPr>
          <w:rFonts w:ascii="Times New Roman" w:hAnsi="Times New Roman"/>
          <w:sz w:val="24"/>
          <w:szCs w:val="24"/>
        </w:rPr>
        <w:t xml:space="preserve"> (</w:t>
      </w:r>
      <w:r w:rsidR="00C06391" w:rsidRPr="006C0F88">
        <w:rPr>
          <w:rFonts w:ascii="Times New Roman" w:hAnsi="Times New Roman"/>
          <w:b/>
          <w:sz w:val="24"/>
          <w:szCs w:val="24"/>
        </w:rPr>
        <w:t>15 marks)</w:t>
      </w:r>
    </w:p>
    <w:p w:rsidR="002D0B25" w:rsidRPr="006C0F88" w:rsidRDefault="00070952" w:rsidP="00C06391">
      <w:pPr>
        <w:pStyle w:val="ListParagraph"/>
        <w:numPr>
          <w:ilvl w:val="0"/>
          <w:numId w:val="1"/>
        </w:numPr>
        <w:spacing w:after="0" w:line="360" w:lineRule="auto"/>
        <w:jc w:val="both"/>
        <w:rPr>
          <w:rFonts w:ascii="Times New Roman" w:hAnsi="Times New Roman"/>
          <w:b/>
          <w:sz w:val="24"/>
          <w:szCs w:val="24"/>
        </w:rPr>
      </w:pPr>
      <w:r w:rsidRPr="006C0F88">
        <w:rPr>
          <w:rFonts w:ascii="Times New Roman" w:hAnsi="Times New Roman"/>
          <w:sz w:val="24"/>
          <w:szCs w:val="24"/>
        </w:rPr>
        <w:t xml:space="preserve">Crosby (1979) sees quality, primarily, as conformance to requirements. In his research studies, Crosby proposes fourteen steps that management can take to improve quality throughout in an organisation. Identify and discuss these steps. </w:t>
      </w:r>
      <w:r w:rsidRPr="006C0F88">
        <w:rPr>
          <w:rFonts w:ascii="Times New Roman" w:hAnsi="Times New Roman"/>
          <w:b/>
          <w:sz w:val="24"/>
          <w:szCs w:val="24"/>
        </w:rPr>
        <w:t>(15 marks)</w:t>
      </w:r>
    </w:p>
    <w:p w:rsidR="006D2334" w:rsidRDefault="006D2334" w:rsidP="00070952">
      <w:pPr>
        <w:rPr>
          <w:rFonts w:ascii="Times New Roman" w:hAnsi="Times New Roman"/>
          <w:b/>
          <w:sz w:val="24"/>
          <w:szCs w:val="24"/>
        </w:rPr>
      </w:pPr>
    </w:p>
    <w:p w:rsidR="00C06391" w:rsidRPr="006C0F88" w:rsidRDefault="00070952" w:rsidP="00070952">
      <w:pPr>
        <w:rPr>
          <w:rFonts w:ascii="Times New Roman" w:hAnsi="Times New Roman"/>
          <w:b/>
          <w:sz w:val="24"/>
          <w:szCs w:val="24"/>
        </w:rPr>
      </w:pPr>
      <w:bookmarkStart w:id="0" w:name="_GoBack"/>
      <w:bookmarkEnd w:id="0"/>
      <w:r w:rsidRPr="006C0F88">
        <w:rPr>
          <w:rFonts w:ascii="Times New Roman" w:hAnsi="Times New Roman"/>
          <w:b/>
          <w:sz w:val="24"/>
          <w:szCs w:val="24"/>
        </w:rPr>
        <w:t>Question 2</w:t>
      </w:r>
    </w:p>
    <w:p w:rsidR="00070952" w:rsidRPr="006C0F88" w:rsidRDefault="00070952" w:rsidP="00070952">
      <w:pPr>
        <w:pStyle w:val="ListParagraph"/>
        <w:numPr>
          <w:ilvl w:val="0"/>
          <w:numId w:val="2"/>
        </w:numPr>
        <w:rPr>
          <w:rFonts w:ascii="Times New Roman" w:hAnsi="Times New Roman"/>
          <w:sz w:val="24"/>
          <w:szCs w:val="24"/>
        </w:rPr>
      </w:pPr>
      <w:r w:rsidRPr="006C0F88">
        <w:rPr>
          <w:rFonts w:ascii="Times New Roman" w:hAnsi="Times New Roman"/>
          <w:sz w:val="24"/>
          <w:szCs w:val="24"/>
        </w:rPr>
        <w:t xml:space="preserve">What do you understand by the term Corporate Planning? </w:t>
      </w:r>
      <w:r w:rsidRPr="006C0F88">
        <w:rPr>
          <w:rFonts w:ascii="Times New Roman" w:hAnsi="Times New Roman"/>
          <w:b/>
          <w:sz w:val="24"/>
          <w:szCs w:val="24"/>
        </w:rPr>
        <w:t>(5 marks)</w:t>
      </w:r>
    </w:p>
    <w:p w:rsidR="00070952" w:rsidRPr="006C0F88" w:rsidRDefault="00070952" w:rsidP="00070952">
      <w:pPr>
        <w:pStyle w:val="ListParagraph"/>
        <w:numPr>
          <w:ilvl w:val="0"/>
          <w:numId w:val="2"/>
        </w:numPr>
        <w:rPr>
          <w:rFonts w:ascii="Times New Roman" w:hAnsi="Times New Roman"/>
          <w:b/>
          <w:sz w:val="24"/>
          <w:szCs w:val="24"/>
        </w:rPr>
      </w:pPr>
      <w:r w:rsidRPr="006C0F88">
        <w:rPr>
          <w:rFonts w:ascii="Times New Roman" w:hAnsi="Times New Roman"/>
          <w:sz w:val="24"/>
          <w:szCs w:val="24"/>
        </w:rPr>
        <w:t xml:space="preserve">Why do corporate plans fail and what can be done to rectify their failures? </w:t>
      </w:r>
      <w:r w:rsidRPr="006C0F88">
        <w:rPr>
          <w:rFonts w:ascii="Times New Roman" w:hAnsi="Times New Roman"/>
          <w:b/>
          <w:sz w:val="24"/>
          <w:szCs w:val="24"/>
        </w:rPr>
        <w:t>(15 marks)</w:t>
      </w:r>
    </w:p>
    <w:p w:rsidR="006D2334" w:rsidRDefault="006D2334" w:rsidP="00070952">
      <w:pPr>
        <w:rPr>
          <w:rFonts w:ascii="Times New Roman" w:hAnsi="Times New Roman"/>
          <w:b/>
          <w:sz w:val="24"/>
          <w:szCs w:val="24"/>
        </w:rPr>
      </w:pPr>
    </w:p>
    <w:p w:rsidR="00070952" w:rsidRPr="006C0F88" w:rsidRDefault="00070952" w:rsidP="00070952">
      <w:pPr>
        <w:rPr>
          <w:rFonts w:ascii="Times New Roman" w:hAnsi="Times New Roman"/>
          <w:b/>
          <w:sz w:val="24"/>
          <w:szCs w:val="24"/>
        </w:rPr>
      </w:pPr>
      <w:r w:rsidRPr="006C0F88">
        <w:rPr>
          <w:rFonts w:ascii="Times New Roman" w:hAnsi="Times New Roman"/>
          <w:b/>
          <w:sz w:val="24"/>
          <w:szCs w:val="24"/>
        </w:rPr>
        <w:t>Question 3</w:t>
      </w:r>
    </w:p>
    <w:p w:rsidR="00070952" w:rsidRPr="006C0F88" w:rsidRDefault="00070952" w:rsidP="00070952">
      <w:pPr>
        <w:pStyle w:val="ListParagraph"/>
        <w:numPr>
          <w:ilvl w:val="0"/>
          <w:numId w:val="3"/>
        </w:numPr>
        <w:rPr>
          <w:rFonts w:ascii="Times New Roman" w:hAnsi="Times New Roman"/>
          <w:sz w:val="24"/>
          <w:szCs w:val="24"/>
        </w:rPr>
      </w:pPr>
      <w:proofErr w:type="spellStart"/>
      <w:r w:rsidRPr="006C0F88">
        <w:rPr>
          <w:rFonts w:ascii="Times New Roman" w:hAnsi="Times New Roman"/>
          <w:sz w:val="24"/>
          <w:szCs w:val="24"/>
        </w:rPr>
        <w:t>Kazmi</w:t>
      </w:r>
      <w:proofErr w:type="spellEnd"/>
      <w:r w:rsidRPr="006C0F88">
        <w:rPr>
          <w:rFonts w:ascii="Times New Roman" w:hAnsi="Times New Roman"/>
          <w:sz w:val="24"/>
          <w:szCs w:val="24"/>
        </w:rPr>
        <w:t xml:space="preserve"> (1995) posits that corporate objectives should possess the some desirable peculiarities in order to be effective or achievable. State these characteristics. </w:t>
      </w:r>
      <w:r w:rsidRPr="006C0F88">
        <w:rPr>
          <w:rFonts w:ascii="Times New Roman" w:hAnsi="Times New Roman"/>
          <w:b/>
          <w:sz w:val="24"/>
          <w:szCs w:val="24"/>
        </w:rPr>
        <w:t>(10 marks)</w:t>
      </w:r>
    </w:p>
    <w:p w:rsidR="00070952" w:rsidRPr="006C0F88" w:rsidRDefault="00070952" w:rsidP="00070952">
      <w:pPr>
        <w:pStyle w:val="ListParagraph"/>
        <w:numPr>
          <w:ilvl w:val="0"/>
          <w:numId w:val="3"/>
        </w:numPr>
        <w:rPr>
          <w:rFonts w:ascii="Times New Roman" w:hAnsi="Times New Roman"/>
          <w:sz w:val="24"/>
          <w:szCs w:val="24"/>
        </w:rPr>
      </w:pPr>
      <w:r w:rsidRPr="006C0F88">
        <w:rPr>
          <w:rFonts w:ascii="Times New Roman" w:hAnsi="Times New Roman"/>
          <w:sz w:val="24"/>
          <w:szCs w:val="24"/>
        </w:rPr>
        <w:t xml:space="preserve">According to </w:t>
      </w:r>
      <w:proofErr w:type="spellStart"/>
      <w:r w:rsidRPr="006C0F88">
        <w:rPr>
          <w:rFonts w:ascii="Times New Roman" w:hAnsi="Times New Roman"/>
          <w:sz w:val="24"/>
          <w:szCs w:val="24"/>
        </w:rPr>
        <w:t>Glueck</w:t>
      </w:r>
      <w:proofErr w:type="spellEnd"/>
      <w:r w:rsidRPr="006C0F88">
        <w:rPr>
          <w:rFonts w:ascii="Times New Roman" w:hAnsi="Times New Roman"/>
          <w:sz w:val="24"/>
          <w:szCs w:val="24"/>
        </w:rPr>
        <w:t xml:space="preserve"> and </w:t>
      </w:r>
      <w:proofErr w:type="spellStart"/>
      <w:r w:rsidRPr="006C0F88">
        <w:rPr>
          <w:rFonts w:ascii="Times New Roman" w:hAnsi="Times New Roman"/>
          <w:sz w:val="24"/>
          <w:szCs w:val="24"/>
        </w:rPr>
        <w:t>Jauch</w:t>
      </w:r>
      <w:proofErr w:type="spellEnd"/>
      <w:r w:rsidRPr="006C0F88">
        <w:rPr>
          <w:rFonts w:ascii="Times New Roman" w:hAnsi="Times New Roman"/>
          <w:sz w:val="24"/>
          <w:szCs w:val="24"/>
        </w:rPr>
        <w:t xml:space="preserve"> (1974), there are factors that affect the formulation of corporate objectives. Highlight these factors. </w:t>
      </w:r>
      <w:r w:rsidRPr="006C0F88">
        <w:rPr>
          <w:rFonts w:ascii="Times New Roman" w:hAnsi="Times New Roman"/>
          <w:b/>
          <w:sz w:val="24"/>
          <w:szCs w:val="24"/>
        </w:rPr>
        <w:t>(10 marks</w:t>
      </w:r>
      <w:r w:rsidRPr="006C0F88">
        <w:rPr>
          <w:rFonts w:ascii="Times New Roman" w:hAnsi="Times New Roman"/>
          <w:sz w:val="24"/>
          <w:szCs w:val="24"/>
        </w:rPr>
        <w:t>)</w:t>
      </w:r>
    </w:p>
    <w:p w:rsidR="006D2334" w:rsidRDefault="006D2334" w:rsidP="00070952">
      <w:pPr>
        <w:rPr>
          <w:rFonts w:ascii="Times New Roman" w:hAnsi="Times New Roman"/>
          <w:b/>
          <w:sz w:val="24"/>
          <w:szCs w:val="24"/>
        </w:rPr>
      </w:pPr>
    </w:p>
    <w:p w:rsidR="006D2334" w:rsidRDefault="006D2334" w:rsidP="00070952">
      <w:pPr>
        <w:rPr>
          <w:rFonts w:ascii="Times New Roman" w:hAnsi="Times New Roman"/>
          <w:b/>
          <w:sz w:val="24"/>
          <w:szCs w:val="24"/>
        </w:rPr>
      </w:pPr>
    </w:p>
    <w:p w:rsidR="00070952" w:rsidRPr="006C0F88" w:rsidRDefault="00070952" w:rsidP="00070952">
      <w:pPr>
        <w:rPr>
          <w:rFonts w:ascii="Times New Roman" w:hAnsi="Times New Roman"/>
          <w:b/>
          <w:sz w:val="24"/>
          <w:szCs w:val="24"/>
        </w:rPr>
      </w:pPr>
      <w:r w:rsidRPr="006C0F88">
        <w:rPr>
          <w:rFonts w:ascii="Times New Roman" w:hAnsi="Times New Roman"/>
          <w:b/>
          <w:sz w:val="24"/>
          <w:szCs w:val="24"/>
        </w:rPr>
        <w:t>Question 4</w:t>
      </w:r>
    </w:p>
    <w:p w:rsidR="00070952" w:rsidRPr="006C0F88" w:rsidRDefault="00070952" w:rsidP="00070952">
      <w:pPr>
        <w:pStyle w:val="ListParagraph"/>
        <w:numPr>
          <w:ilvl w:val="0"/>
          <w:numId w:val="4"/>
        </w:numPr>
        <w:rPr>
          <w:rFonts w:ascii="Times New Roman" w:hAnsi="Times New Roman"/>
          <w:b/>
          <w:sz w:val="24"/>
          <w:szCs w:val="24"/>
        </w:rPr>
      </w:pPr>
      <w:r w:rsidRPr="006C0F88">
        <w:rPr>
          <w:rFonts w:ascii="Times New Roman" w:hAnsi="Times New Roman"/>
          <w:sz w:val="24"/>
          <w:szCs w:val="24"/>
        </w:rPr>
        <w:t>What are the steps of the Strategic Evaluation and control process?</w:t>
      </w:r>
      <w:r w:rsidRPr="006C0F88">
        <w:rPr>
          <w:rFonts w:ascii="Times New Roman" w:hAnsi="Times New Roman"/>
          <w:b/>
          <w:sz w:val="24"/>
          <w:szCs w:val="24"/>
        </w:rPr>
        <w:t xml:space="preserve"> (10 marks)</w:t>
      </w:r>
    </w:p>
    <w:p w:rsidR="006477A2" w:rsidRPr="006C0F88" w:rsidRDefault="006477A2" w:rsidP="00070952">
      <w:pPr>
        <w:pStyle w:val="ListParagraph"/>
        <w:numPr>
          <w:ilvl w:val="0"/>
          <w:numId w:val="4"/>
        </w:numPr>
        <w:rPr>
          <w:rFonts w:ascii="Times New Roman" w:hAnsi="Times New Roman"/>
          <w:b/>
          <w:sz w:val="24"/>
          <w:szCs w:val="24"/>
        </w:rPr>
      </w:pPr>
      <w:r w:rsidRPr="006C0F88">
        <w:rPr>
          <w:rFonts w:ascii="Times New Roman" w:hAnsi="Times New Roman"/>
          <w:sz w:val="24"/>
          <w:szCs w:val="24"/>
        </w:rPr>
        <w:t>Define Strategic Control System and state the types of Strategic Control System.</w:t>
      </w:r>
      <w:r w:rsidRPr="006C0F88">
        <w:rPr>
          <w:rFonts w:ascii="Times New Roman" w:hAnsi="Times New Roman"/>
          <w:b/>
          <w:sz w:val="24"/>
          <w:szCs w:val="24"/>
        </w:rPr>
        <w:t xml:space="preserve"> (10 marks) </w:t>
      </w:r>
    </w:p>
    <w:p w:rsidR="006D2334" w:rsidRDefault="006D2334" w:rsidP="006477A2">
      <w:pPr>
        <w:rPr>
          <w:rFonts w:ascii="Times New Roman" w:hAnsi="Times New Roman"/>
          <w:b/>
          <w:sz w:val="24"/>
          <w:szCs w:val="24"/>
        </w:rPr>
      </w:pPr>
    </w:p>
    <w:p w:rsidR="006477A2" w:rsidRPr="006C0F88" w:rsidRDefault="006477A2" w:rsidP="006477A2">
      <w:pPr>
        <w:rPr>
          <w:rFonts w:ascii="Times New Roman" w:hAnsi="Times New Roman"/>
          <w:sz w:val="24"/>
          <w:szCs w:val="24"/>
        </w:rPr>
      </w:pPr>
      <w:r w:rsidRPr="006C0F88">
        <w:rPr>
          <w:rFonts w:ascii="Times New Roman" w:hAnsi="Times New Roman"/>
          <w:b/>
          <w:sz w:val="24"/>
          <w:szCs w:val="24"/>
        </w:rPr>
        <w:t>Question 5</w:t>
      </w:r>
    </w:p>
    <w:p w:rsidR="006477A2" w:rsidRPr="006C0F88" w:rsidRDefault="006477A2" w:rsidP="006477A2">
      <w:pPr>
        <w:pStyle w:val="ListParagraph"/>
        <w:numPr>
          <w:ilvl w:val="0"/>
          <w:numId w:val="5"/>
        </w:numPr>
        <w:rPr>
          <w:rFonts w:ascii="Times New Roman" w:hAnsi="Times New Roman"/>
          <w:b/>
          <w:sz w:val="24"/>
          <w:szCs w:val="24"/>
        </w:rPr>
      </w:pPr>
      <w:r w:rsidRPr="006C0F88">
        <w:rPr>
          <w:rFonts w:ascii="Times New Roman" w:hAnsi="Times New Roman"/>
          <w:sz w:val="24"/>
          <w:szCs w:val="24"/>
        </w:rPr>
        <w:t>Discuss the concept of Strategy Formulation.</w:t>
      </w:r>
      <w:r w:rsidRPr="006C0F88">
        <w:rPr>
          <w:rFonts w:ascii="Times New Roman" w:hAnsi="Times New Roman"/>
          <w:b/>
          <w:sz w:val="24"/>
          <w:szCs w:val="24"/>
        </w:rPr>
        <w:t xml:space="preserve"> (5 marks)</w:t>
      </w:r>
    </w:p>
    <w:p w:rsidR="006477A2" w:rsidRPr="006C0F88" w:rsidRDefault="006C0F88" w:rsidP="006477A2">
      <w:pPr>
        <w:pStyle w:val="ListParagraph"/>
        <w:numPr>
          <w:ilvl w:val="0"/>
          <w:numId w:val="5"/>
        </w:numPr>
        <w:rPr>
          <w:rFonts w:ascii="Times New Roman" w:hAnsi="Times New Roman"/>
          <w:b/>
          <w:sz w:val="24"/>
          <w:szCs w:val="24"/>
        </w:rPr>
      </w:pPr>
      <w:r w:rsidRPr="006C0F88">
        <w:rPr>
          <w:rFonts w:ascii="Times New Roman" w:hAnsi="Times New Roman"/>
          <w:sz w:val="24"/>
          <w:szCs w:val="24"/>
        </w:rPr>
        <w:t>Every decision-making process has some basic elements in order to be effective. You are to state</w:t>
      </w:r>
      <w:r w:rsidR="006477A2" w:rsidRPr="006C0F88">
        <w:rPr>
          <w:rFonts w:ascii="Times New Roman" w:hAnsi="Times New Roman"/>
          <w:sz w:val="24"/>
          <w:szCs w:val="24"/>
        </w:rPr>
        <w:t xml:space="preserve"> and discuss the process involved in decision-making.</w:t>
      </w:r>
      <w:r w:rsidRPr="006C0F88">
        <w:rPr>
          <w:rFonts w:ascii="Times New Roman" w:hAnsi="Times New Roman"/>
          <w:sz w:val="24"/>
          <w:szCs w:val="24"/>
        </w:rPr>
        <w:t xml:space="preserve"> </w:t>
      </w:r>
      <w:r w:rsidRPr="006C0F88">
        <w:rPr>
          <w:rFonts w:ascii="Times New Roman" w:hAnsi="Times New Roman"/>
          <w:b/>
          <w:sz w:val="24"/>
          <w:szCs w:val="24"/>
        </w:rPr>
        <w:t>(10 marks)</w:t>
      </w:r>
    </w:p>
    <w:p w:rsidR="006C0F88" w:rsidRPr="006C0F88" w:rsidRDefault="006C0F88" w:rsidP="006477A2">
      <w:pPr>
        <w:pStyle w:val="ListParagraph"/>
        <w:numPr>
          <w:ilvl w:val="0"/>
          <w:numId w:val="5"/>
        </w:numPr>
        <w:rPr>
          <w:rFonts w:ascii="Times New Roman" w:hAnsi="Times New Roman"/>
          <w:b/>
          <w:sz w:val="24"/>
          <w:szCs w:val="24"/>
        </w:rPr>
      </w:pPr>
      <w:r w:rsidRPr="006C0F88">
        <w:rPr>
          <w:rFonts w:ascii="Times New Roman" w:hAnsi="Times New Roman"/>
          <w:sz w:val="24"/>
          <w:szCs w:val="24"/>
        </w:rPr>
        <w:t xml:space="preserve">Studies have shown that certain steps are necessary in creative thinking. Briefly discuss these steps. </w:t>
      </w:r>
      <w:r w:rsidRPr="006C0F88">
        <w:rPr>
          <w:rFonts w:ascii="Times New Roman" w:hAnsi="Times New Roman"/>
          <w:b/>
          <w:sz w:val="24"/>
          <w:szCs w:val="24"/>
        </w:rPr>
        <w:t>(10 marks)</w:t>
      </w:r>
    </w:p>
    <w:p w:rsidR="006C0F88" w:rsidRPr="006C0F88" w:rsidRDefault="006C0F88" w:rsidP="006C0F88">
      <w:pPr>
        <w:pStyle w:val="ListParagraph"/>
        <w:rPr>
          <w:rFonts w:ascii="Times New Roman" w:hAnsi="Times New Roman"/>
          <w:sz w:val="24"/>
          <w:szCs w:val="24"/>
        </w:rPr>
      </w:pPr>
    </w:p>
    <w:sectPr w:rsidR="006C0F88" w:rsidRPr="006C0F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C13D39"/>
    <w:multiLevelType w:val="hybridMultilevel"/>
    <w:tmpl w:val="B3540D40"/>
    <w:lvl w:ilvl="0" w:tplc="25A8FFDE">
      <w:start w:val="1"/>
      <w:numFmt w:val="lowerLetter"/>
      <w:lvlText w:val="%1."/>
      <w:lvlJc w:val="left"/>
      <w:pPr>
        <w:ind w:left="720" w:hanging="360"/>
      </w:pPr>
      <w:rPr>
        <w:rFonts w:ascii="Calibri" w:hAnsi="Calibri" w:hint="default"/>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2B47A7"/>
    <w:multiLevelType w:val="hybridMultilevel"/>
    <w:tmpl w:val="0F5CB45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B92A7F"/>
    <w:multiLevelType w:val="hybridMultilevel"/>
    <w:tmpl w:val="2EE2FFB4"/>
    <w:lvl w:ilvl="0" w:tplc="CE680C96">
      <w:start w:val="1"/>
      <w:numFmt w:val="lowerLetter"/>
      <w:lvlText w:val="%1."/>
      <w:lvlJc w:val="left"/>
      <w:pPr>
        <w:ind w:left="720" w:hanging="360"/>
      </w:pPr>
      <w:rPr>
        <w:rFonts w:ascii="Calibri" w:hAnsi="Calibri" w:hint="default"/>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0774CD2"/>
    <w:multiLevelType w:val="hybridMultilevel"/>
    <w:tmpl w:val="071059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92422C7"/>
    <w:multiLevelType w:val="hybridMultilevel"/>
    <w:tmpl w:val="EF6EF3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3F0"/>
    <w:rsid w:val="00021305"/>
    <w:rsid w:val="00070952"/>
    <w:rsid w:val="001337AD"/>
    <w:rsid w:val="002D0B25"/>
    <w:rsid w:val="006477A2"/>
    <w:rsid w:val="006C0F88"/>
    <w:rsid w:val="006D2334"/>
    <w:rsid w:val="008334BC"/>
    <w:rsid w:val="00BB33F0"/>
    <w:rsid w:val="00C06391"/>
    <w:rsid w:val="00D306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305"/>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3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305"/>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3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290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cp:lastModifiedBy>
  <cp:revision>3</cp:revision>
  <dcterms:created xsi:type="dcterms:W3CDTF">2018-11-16T09:05:00Z</dcterms:created>
  <dcterms:modified xsi:type="dcterms:W3CDTF">2018-11-17T07:01:00Z</dcterms:modified>
</cp:coreProperties>
</file>