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877" w:rsidRPr="00BF19F0" w:rsidRDefault="001A2877" w:rsidP="00973172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noProof/>
          <w:sz w:val="24"/>
          <w:szCs w:val="24"/>
          <w:lang w:val="en-ZA" w:eastAsia="en-ZA"/>
        </w:rPr>
        <w:drawing>
          <wp:inline distT="0" distB="0" distL="0" distR="0" wp14:anchorId="7EF7EED2" wp14:editId="0891DDF0">
            <wp:extent cx="902335" cy="819150"/>
            <wp:effectExtent l="19050" t="0" r="0" b="0"/>
            <wp:docPr id="21" name="Picture 1" descr="nou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un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877" w:rsidRPr="00BF19F0" w:rsidRDefault="001A2877" w:rsidP="00973172">
      <w:pPr>
        <w:pStyle w:val="NoSpacing"/>
        <w:jc w:val="center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>NATIONAL OPEN UNIVERSITY OF NIGERIA</w:t>
      </w:r>
    </w:p>
    <w:p w:rsidR="001A2877" w:rsidRPr="00A45BD7" w:rsidRDefault="00A45BD7" w:rsidP="00973172">
      <w:pPr>
        <w:pStyle w:val="NoSpacing"/>
        <w:jc w:val="center"/>
        <w:rPr>
          <w:rFonts w:asciiTheme="majorBidi" w:hAnsiTheme="majorBidi" w:cstheme="majorBidi"/>
          <w:b/>
          <w:sz w:val="24"/>
          <w:szCs w:val="24"/>
        </w:rPr>
      </w:pPr>
      <w:r w:rsidRPr="00A45BD7">
        <w:rPr>
          <w:rFonts w:asciiTheme="majorBidi" w:hAnsiTheme="majorBidi" w:cstheme="majorBidi"/>
          <w:b/>
          <w:sz w:val="24"/>
          <w:szCs w:val="24"/>
        </w:rPr>
        <w:t>PLOT 91, CADASTRAL ZONE, NNAMDI AZIKIWE EXPRESS WAY, JABI– ABUJA</w:t>
      </w:r>
    </w:p>
    <w:p w:rsidR="001A2877" w:rsidRPr="00BF19F0" w:rsidRDefault="001A2877" w:rsidP="00973172">
      <w:pPr>
        <w:pStyle w:val="NoSpacing"/>
        <w:jc w:val="center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>FACULTY OF MANAGEMENT SCIENCES</w:t>
      </w:r>
    </w:p>
    <w:p w:rsidR="001A2877" w:rsidRPr="00BF19F0" w:rsidRDefault="001A2877" w:rsidP="00BF19F0">
      <w:pPr>
        <w:pStyle w:val="NoSpacing"/>
        <w:jc w:val="center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 xml:space="preserve">DEPARTMENT OF </w:t>
      </w:r>
      <w:r w:rsidR="00BF19F0" w:rsidRPr="00BF19F0">
        <w:rPr>
          <w:rFonts w:asciiTheme="majorBidi" w:hAnsiTheme="majorBidi" w:cstheme="majorBidi"/>
          <w:b/>
          <w:sz w:val="24"/>
          <w:szCs w:val="24"/>
        </w:rPr>
        <w:t>ENTREPRENEURIAL STUDIES</w:t>
      </w:r>
      <w:r w:rsidRPr="00BF19F0">
        <w:rPr>
          <w:rFonts w:asciiTheme="majorBidi" w:hAnsiTheme="majorBidi" w:cstheme="majorBidi"/>
          <w:b/>
          <w:sz w:val="24"/>
          <w:szCs w:val="24"/>
        </w:rPr>
        <w:t xml:space="preserve"> </w:t>
      </w:r>
    </w:p>
    <w:p w:rsidR="001A2877" w:rsidRPr="00BF19F0" w:rsidRDefault="00BF19F0" w:rsidP="00A45BD7">
      <w:pPr>
        <w:pBdr>
          <w:bottom w:val="single" w:sz="4" w:space="1" w:color="auto"/>
        </w:pBdr>
        <w:spacing w:after="0" w:line="240" w:lineRule="auto"/>
        <w:jc w:val="center"/>
        <w:outlineLvl w:val="0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>NOVEMBER</w:t>
      </w:r>
      <w:r w:rsidR="00A45BD7">
        <w:rPr>
          <w:rFonts w:asciiTheme="majorBidi" w:hAnsiTheme="majorBidi" w:cstheme="majorBidi"/>
          <w:b/>
          <w:sz w:val="24"/>
          <w:szCs w:val="24"/>
        </w:rPr>
        <w:t xml:space="preserve"> 2018</w:t>
      </w:r>
      <w:r w:rsidR="001A2877" w:rsidRPr="00BF19F0">
        <w:rPr>
          <w:rFonts w:asciiTheme="majorBidi" w:hAnsiTheme="majorBidi" w:cstheme="majorBidi"/>
          <w:b/>
          <w:sz w:val="24"/>
          <w:szCs w:val="24"/>
        </w:rPr>
        <w:t xml:space="preserve"> EXAMINATION</w:t>
      </w:r>
    </w:p>
    <w:p w:rsidR="001A2877" w:rsidRPr="00BF19F0" w:rsidRDefault="00A45BD7" w:rsidP="00973172">
      <w:pPr>
        <w:tabs>
          <w:tab w:val="left" w:pos="1710"/>
        </w:tabs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COURSE CODE:</w:t>
      </w:r>
      <w:r>
        <w:rPr>
          <w:rFonts w:asciiTheme="majorBidi" w:hAnsiTheme="majorBidi" w:cstheme="majorBidi"/>
          <w:b/>
          <w:sz w:val="24"/>
          <w:szCs w:val="24"/>
        </w:rPr>
        <w:tab/>
        <w:t>ENT</w:t>
      </w:r>
      <w:r w:rsidR="001A2877" w:rsidRPr="00BF19F0">
        <w:rPr>
          <w:rFonts w:asciiTheme="majorBidi" w:hAnsiTheme="majorBidi" w:cstheme="majorBidi"/>
          <w:b/>
          <w:sz w:val="24"/>
          <w:szCs w:val="24"/>
        </w:rPr>
        <w:t>403</w:t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>
        <w:rPr>
          <w:rFonts w:asciiTheme="majorBidi" w:hAnsiTheme="majorBidi" w:cstheme="majorBidi"/>
          <w:b/>
          <w:sz w:val="24"/>
          <w:szCs w:val="24"/>
        </w:rPr>
        <w:tab/>
      </w:r>
      <w:r w:rsidRPr="00BF19F0">
        <w:rPr>
          <w:rFonts w:asciiTheme="majorBidi" w:hAnsiTheme="majorBidi" w:cstheme="majorBidi"/>
          <w:b/>
          <w:sz w:val="24"/>
          <w:szCs w:val="24"/>
        </w:rPr>
        <w:t>CREDIT UNITS:</w:t>
      </w:r>
      <w:r w:rsidRPr="00BF19F0">
        <w:rPr>
          <w:rFonts w:asciiTheme="majorBidi" w:hAnsiTheme="majorBidi" w:cstheme="majorBidi"/>
          <w:b/>
          <w:sz w:val="24"/>
          <w:szCs w:val="24"/>
        </w:rPr>
        <w:tab/>
        <w:t>3</w:t>
      </w:r>
      <w:r>
        <w:rPr>
          <w:rFonts w:asciiTheme="majorBidi" w:hAnsiTheme="majorBidi" w:cstheme="majorBidi"/>
          <w:b/>
          <w:sz w:val="24"/>
          <w:szCs w:val="24"/>
        </w:rPr>
        <w:tab/>
      </w:r>
    </w:p>
    <w:p w:rsidR="001A2877" w:rsidRPr="00BF19F0" w:rsidRDefault="00A45BD7" w:rsidP="00973172">
      <w:pPr>
        <w:tabs>
          <w:tab w:val="left" w:pos="1710"/>
        </w:tabs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COURSE TITLE:     </w:t>
      </w:r>
      <w:r w:rsidR="001A2877" w:rsidRPr="00BF19F0">
        <w:rPr>
          <w:rFonts w:asciiTheme="majorBidi" w:hAnsiTheme="majorBidi" w:cstheme="majorBidi"/>
          <w:b/>
          <w:sz w:val="24"/>
          <w:szCs w:val="24"/>
        </w:rPr>
        <w:t>PROJECT MANAGEMENT</w:t>
      </w:r>
      <w:r w:rsidR="001A2877" w:rsidRPr="00BF19F0">
        <w:rPr>
          <w:rFonts w:asciiTheme="majorBidi" w:hAnsiTheme="majorBidi" w:cstheme="majorBidi"/>
          <w:b/>
          <w:sz w:val="24"/>
          <w:szCs w:val="24"/>
        </w:rPr>
        <w:tab/>
      </w:r>
    </w:p>
    <w:p w:rsidR="001A2877" w:rsidRPr="00BF19F0" w:rsidRDefault="001A2877" w:rsidP="00973172">
      <w:pPr>
        <w:tabs>
          <w:tab w:val="left" w:pos="720"/>
          <w:tab w:val="left" w:pos="1710"/>
        </w:tabs>
        <w:spacing w:after="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 xml:space="preserve">INSTRUCTION: </w:t>
      </w:r>
      <w:r w:rsidRPr="00BF19F0">
        <w:rPr>
          <w:rFonts w:asciiTheme="majorBidi" w:hAnsiTheme="majorBidi" w:cstheme="majorBidi"/>
          <w:b/>
          <w:sz w:val="24"/>
          <w:szCs w:val="24"/>
        </w:rPr>
        <w:tab/>
        <w:t>1. Indicate your Matriculation Number clearly</w:t>
      </w:r>
    </w:p>
    <w:p w:rsidR="001A2877" w:rsidRPr="00BF19F0" w:rsidRDefault="001A2877" w:rsidP="00A45BD7">
      <w:pPr>
        <w:tabs>
          <w:tab w:val="left" w:pos="720"/>
          <w:tab w:val="left" w:pos="1710"/>
        </w:tabs>
        <w:spacing w:after="0" w:line="240" w:lineRule="auto"/>
        <w:ind w:left="2160"/>
        <w:jc w:val="both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 xml:space="preserve">2. Attempt question one (1) and any other three (3) </w:t>
      </w:r>
      <w:r w:rsidR="00A45BD7">
        <w:rPr>
          <w:rFonts w:asciiTheme="majorBidi" w:hAnsiTheme="majorBidi" w:cstheme="majorBidi"/>
          <w:b/>
          <w:sz w:val="24"/>
          <w:szCs w:val="24"/>
        </w:rPr>
        <w:t xml:space="preserve">questions – </w:t>
      </w:r>
      <w:r w:rsidRPr="00BF19F0">
        <w:rPr>
          <w:rFonts w:asciiTheme="majorBidi" w:hAnsiTheme="majorBidi" w:cstheme="majorBidi"/>
          <w:b/>
          <w:sz w:val="24"/>
          <w:szCs w:val="24"/>
        </w:rPr>
        <w:t>four questions in all</w:t>
      </w:r>
    </w:p>
    <w:p w:rsidR="001A2877" w:rsidRPr="00BF19F0" w:rsidRDefault="001A2877" w:rsidP="00A45BD7">
      <w:pPr>
        <w:tabs>
          <w:tab w:val="left" w:pos="720"/>
          <w:tab w:val="left" w:pos="1710"/>
        </w:tabs>
        <w:spacing w:after="0" w:line="240" w:lineRule="auto"/>
        <w:ind w:left="2160"/>
        <w:jc w:val="both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>3. Question one (1) is compulsory and carries 25</w:t>
      </w:r>
      <w:r w:rsidR="00A45BD7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BF19F0">
        <w:rPr>
          <w:rFonts w:asciiTheme="majorBidi" w:hAnsiTheme="majorBidi" w:cstheme="majorBidi"/>
          <w:b/>
          <w:sz w:val="24"/>
          <w:szCs w:val="24"/>
        </w:rPr>
        <w:t>marks, while the other questions carry 15</w:t>
      </w:r>
      <w:r w:rsidR="00A45BD7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BF19F0">
        <w:rPr>
          <w:rFonts w:asciiTheme="majorBidi" w:hAnsiTheme="majorBidi" w:cstheme="majorBidi"/>
          <w:b/>
          <w:sz w:val="24"/>
          <w:szCs w:val="24"/>
        </w:rPr>
        <w:t>marks each.</w:t>
      </w:r>
    </w:p>
    <w:p w:rsidR="001A2877" w:rsidRPr="00BF19F0" w:rsidRDefault="001A2877" w:rsidP="00973172">
      <w:pPr>
        <w:tabs>
          <w:tab w:val="left" w:pos="720"/>
          <w:tab w:val="left" w:pos="1425"/>
          <w:tab w:val="left" w:pos="1710"/>
        </w:tabs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ab/>
      </w:r>
      <w:r w:rsidRPr="00BF19F0">
        <w:rPr>
          <w:rFonts w:asciiTheme="majorBidi" w:hAnsiTheme="majorBidi" w:cstheme="majorBidi"/>
          <w:b/>
          <w:sz w:val="24"/>
          <w:szCs w:val="24"/>
        </w:rPr>
        <w:tab/>
      </w:r>
      <w:r w:rsidRPr="00BF19F0">
        <w:rPr>
          <w:rFonts w:asciiTheme="majorBidi" w:hAnsiTheme="majorBidi" w:cstheme="majorBidi"/>
          <w:b/>
          <w:sz w:val="24"/>
          <w:szCs w:val="24"/>
        </w:rPr>
        <w:tab/>
      </w:r>
      <w:r w:rsidR="00A45BD7">
        <w:rPr>
          <w:rFonts w:asciiTheme="majorBidi" w:hAnsiTheme="majorBidi" w:cstheme="majorBidi"/>
          <w:b/>
          <w:sz w:val="24"/>
          <w:szCs w:val="24"/>
        </w:rPr>
        <w:tab/>
      </w:r>
      <w:r w:rsidRPr="00BF19F0">
        <w:rPr>
          <w:rFonts w:asciiTheme="majorBidi" w:hAnsiTheme="majorBidi" w:cstheme="majorBidi"/>
          <w:b/>
          <w:sz w:val="24"/>
          <w:szCs w:val="24"/>
        </w:rPr>
        <w:t>4. Present all your points in coherent and orderly Manner</w:t>
      </w:r>
    </w:p>
    <w:p w:rsidR="001A2877" w:rsidRPr="00BF19F0" w:rsidRDefault="001A2877" w:rsidP="00A45BD7">
      <w:pPr>
        <w:pBdr>
          <w:bottom w:val="single" w:sz="4" w:space="1" w:color="auto"/>
        </w:pBdr>
        <w:tabs>
          <w:tab w:val="left" w:pos="1710"/>
        </w:tabs>
        <w:spacing w:after="0" w:line="240" w:lineRule="auto"/>
        <w:ind w:left="1710" w:hanging="1710"/>
        <w:jc w:val="both"/>
        <w:rPr>
          <w:rFonts w:asciiTheme="majorBidi" w:hAnsiTheme="majorBidi" w:cstheme="majorBidi"/>
          <w:b/>
          <w:sz w:val="24"/>
          <w:szCs w:val="24"/>
        </w:rPr>
      </w:pPr>
      <w:r w:rsidRPr="00BF19F0">
        <w:rPr>
          <w:rFonts w:asciiTheme="majorBidi" w:hAnsiTheme="majorBidi" w:cstheme="majorBidi"/>
          <w:b/>
          <w:sz w:val="24"/>
          <w:szCs w:val="24"/>
        </w:rPr>
        <w:t xml:space="preserve">TIME ALLOWED: </w:t>
      </w:r>
      <w:r w:rsidRPr="00BF19F0">
        <w:rPr>
          <w:rFonts w:asciiTheme="majorBidi" w:hAnsiTheme="majorBidi" w:cstheme="majorBidi"/>
          <w:b/>
          <w:sz w:val="24"/>
          <w:szCs w:val="24"/>
        </w:rPr>
        <w:tab/>
        <w:t xml:space="preserve">2½Hrs </w:t>
      </w:r>
    </w:p>
    <w:p w:rsidR="001A2877" w:rsidRPr="00BF19F0" w:rsidRDefault="001A2877" w:rsidP="00973172">
      <w:pPr>
        <w:tabs>
          <w:tab w:val="left" w:pos="1710"/>
        </w:tabs>
        <w:spacing w:after="0" w:line="240" w:lineRule="auto"/>
        <w:ind w:left="1710" w:hanging="1710"/>
        <w:jc w:val="both"/>
        <w:rPr>
          <w:rFonts w:asciiTheme="majorBidi" w:hAnsiTheme="majorBidi" w:cstheme="majorBidi"/>
          <w:sz w:val="24"/>
          <w:szCs w:val="24"/>
        </w:rPr>
      </w:pPr>
    </w:p>
    <w:p w:rsidR="001A2877" w:rsidRPr="00BF19F0" w:rsidRDefault="001A2877" w:rsidP="00973172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>1.</w:t>
      </w:r>
      <w:r w:rsidRPr="00BF19F0">
        <w:rPr>
          <w:rFonts w:asciiTheme="majorBidi" w:hAnsiTheme="majorBidi" w:cstheme="majorBidi"/>
          <w:sz w:val="24"/>
          <w:szCs w:val="24"/>
        </w:rPr>
        <w:tab/>
        <w:t xml:space="preserve">a. Explain the Concept of </w:t>
      </w:r>
      <w:r w:rsidR="00A45BD7" w:rsidRPr="00BF19F0">
        <w:rPr>
          <w:rFonts w:asciiTheme="majorBidi" w:hAnsiTheme="majorBidi" w:cstheme="majorBidi"/>
          <w:sz w:val="24"/>
          <w:szCs w:val="24"/>
        </w:rPr>
        <w:t>“Teamwork</w:t>
      </w:r>
      <w:r w:rsidRPr="00BF19F0">
        <w:rPr>
          <w:rFonts w:asciiTheme="majorBidi" w:hAnsiTheme="majorBidi" w:cstheme="majorBidi"/>
          <w:sz w:val="24"/>
          <w:szCs w:val="24"/>
        </w:rPr>
        <w:t xml:space="preserve"> in </w:t>
      </w:r>
      <w:r w:rsidR="00A45BD7" w:rsidRPr="00BF19F0">
        <w:rPr>
          <w:rFonts w:asciiTheme="majorBidi" w:hAnsiTheme="majorBidi" w:cstheme="majorBidi"/>
          <w:sz w:val="24"/>
          <w:szCs w:val="24"/>
        </w:rPr>
        <w:t>project management”</w:t>
      </w:r>
    </w:p>
    <w:p w:rsidR="001A2877" w:rsidRPr="00BF19F0" w:rsidRDefault="001A2877" w:rsidP="00973172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  <w:t>b. Elucidate on five features of team work</w:t>
      </w:r>
    </w:p>
    <w:p w:rsidR="001A2877" w:rsidRPr="00BF19F0" w:rsidRDefault="001A2877" w:rsidP="00973172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  <w:t>c. Highlight ten Principles of Interpersonal Relations</w:t>
      </w:r>
    </w:p>
    <w:p w:rsidR="001A2877" w:rsidRPr="00BF19F0" w:rsidRDefault="001A2877" w:rsidP="00973172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  <w:t>d. Differentiate between fixed cost and factory cost</w:t>
      </w:r>
    </w:p>
    <w:p w:rsidR="00CE4C79" w:rsidRPr="00BF19F0" w:rsidRDefault="00CE4C79" w:rsidP="00973172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</w:r>
      <w:proofErr w:type="gramStart"/>
      <w:r w:rsidRPr="00BF19F0">
        <w:rPr>
          <w:rFonts w:asciiTheme="majorBidi" w:hAnsiTheme="majorBidi" w:cstheme="majorBidi"/>
          <w:sz w:val="24"/>
          <w:szCs w:val="24"/>
        </w:rPr>
        <w:t>e</w:t>
      </w:r>
      <w:proofErr w:type="gramEnd"/>
      <w:r w:rsidRPr="00BF19F0">
        <w:rPr>
          <w:rFonts w:asciiTheme="majorBidi" w:hAnsiTheme="majorBidi" w:cstheme="majorBidi"/>
          <w:sz w:val="24"/>
          <w:szCs w:val="24"/>
        </w:rPr>
        <w:t>. Using the traditional  criteria calculate the project evaluation using payback period</w:t>
      </w:r>
      <w:r w:rsidR="00A45BD7">
        <w:rPr>
          <w:rFonts w:asciiTheme="majorBidi" w:hAnsiTheme="majorBidi" w:cstheme="majorBidi"/>
          <w:sz w:val="24"/>
          <w:szCs w:val="24"/>
        </w:rPr>
        <w:t xml:space="preserve"> for the below:</w:t>
      </w:r>
      <w:r w:rsidRPr="00BF19F0">
        <w:rPr>
          <w:rFonts w:asciiTheme="majorBidi" w:hAnsiTheme="majorBidi" w:cstheme="majorBidi"/>
          <w:sz w:val="24"/>
          <w:szCs w:val="24"/>
        </w:rPr>
        <w:tab/>
      </w:r>
    </w:p>
    <w:p w:rsidR="00CE4C79" w:rsidRPr="00BF19F0" w:rsidRDefault="00CE4C79" w:rsidP="00973172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i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</w:r>
      <w:r w:rsidRPr="00BF19F0">
        <w:rPr>
          <w:rFonts w:asciiTheme="majorBidi" w:hAnsiTheme="majorBidi" w:cstheme="majorBidi"/>
          <w:i/>
          <w:sz w:val="24"/>
          <w:szCs w:val="24"/>
        </w:rPr>
        <w:tab/>
        <w:t xml:space="preserve">Shola and Naomi project requires a cash outlay of </w:t>
      </w:r>
      <w:r w:rsidRPr="00A45BD7">
        <w:rPr>
          <w:rFonts w:asciiTheme="majorBidi" w:hAnsiTheme="majorBidi" w:cstheme="majorBidi"/>
          <w:i/>
          <w:dstrike/>
          <w:sz w:val="24"/>
          <w:szCs w:val="24"/>
        </w:rPr>
        <w:t>N</w:t>
      </w:r>
      <w:r w:rsidRPr="00BF19F0">
        <w:rPr>
          <w:rFonts w:asciiTheme="majorBidi" w:hAnsiTheme="majorBidi" w:cstheme="majorBidi"/>
          <w:i/>
          <w:sz w:val="24"/>
          <w:szCs w:val="24"/>
        </w:rPr>
        <w:t>900</w:t>
      </w:r>
      <w:proofErr w:type="gramStart"/>
      <w:r w:rsidRPr="00BF19F0">
        <w:rPr>
          <w:rFonts w:asciiTheme="majorBidi" w:hAnsiTheme="majorBidi" w:cstheme="majorBidi"/>
          <w:i/>
          <w:sz w:val="24"/>
          <w:szCs w:val="24"/>
        </w:rPr>
        <w:t>,000</w:t>
      </w:r>
      <w:proofErr w:type="gramEnd"/>
      <w:r w:rsidRPr="00BF19F0">
        <w:rPr>
          <w:rFonts w:asciiTheme="majorBidi" w:hAnsiTheme="majorBidi" w:cstheme="majorBidi"/>
          <w:i/>
          <w:sz w:val="24"/>
          <w:szCs w:val="24"/>
        </w:rPr>
        <w:t xml:space="preserve"> and yields an annual cash inflow of</w:t>
      </w:r>
    </w:p>
    <w:p w:rsidR="001A2877" w:rsidRPr="00A45BD7" w:rsidRDefault="00973172" w:rsidP="00BF19F0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color w:val="000000"/>
          <w:sz w:val="24"/>
          <w:szCs w:val="24"/>
        </w:rPr>
      </w:pPr>
      <w:r w:rsidRPr="00BF19F0">
        <w:rPr>
          <w:rFonts w:asciiTheme="majorBidi" w:hAnsiTheme="majorBidi" w:cstheme="majorBidi"/>
          <w:i/>
          <w:sz w:val="24"/>
          <w:szCs w:val="24"/>
        </w:rPr>
        <w:tab/>
      </w:r>
      <w:r w:rsidRPr="00BF19F0">
        <w:rPr>
          <w:rFonts w:asciiTheme="majorBidi" w:hAnsiTheme="majorBidi" w:cstheme="majorBidi"/>
          <w:i/>
          <w:sz w:val="24"/>
          <w:szCs w:val="24"/>
        </w:rPr>
        <w:tab/>
      </w:r>
      <w:r w:rsidR="00A45BD7" w:rsidRPr="00A45BD7">
        <w:rPr>
          <w:rFonts w:asciiTheme="majorBidi" w:hAnsiTheme="majorBidi" w:cstheme="majorBidi"/>
          <w:i/>
          <w:dstrike/>
          <w:sz w:val="24"/>
          <w:szCs w:val="24"/>
        </w:rPr>
        <w:t>N</w:t>
      </w:r>
      <w:r w:rsidRPr="00BF19F0">
        <w:rPr>
          <w:rFonts w:asciiTheme="majorBidi" w:hAnsiTheme="majorBidi" w:cstheme="majorBidi"/>
          <w:i/>
          <w:sz w:val="24"/>
          <w:szCs w:val="24"/>
        </w:rPr>
        <w:t>12</w:t>
      </w:r>
      <w:r w:rsidR="00CE4C79" w:rsidRPr="00BF19F0">
        <w:rPr>
          <w:rFonts w:asciiTheme="majorBidi" w:hAnsiTheme="majorBidi" w:cstheme="majorBidi"/>
          <w:i/>
          <w:sz w:val="24"/>
          <w:szCs w:val="24"/>
        </w:rPr>
        <w:t>0</w:t>
      </w:r>
      <w:proofErr w:type="gramStart"/>
      <w:r w:rsidR="00CE4C79" w:rsidRPr="00BF19F0">
        <w:rPr>
          <w:rFonts w:asciiTheme="majorBidi" w:hAnsiTheme="majorBidi" w:cstheme="majorBidi"/>
          <w:i/>
          <w:sz w:val="24"/>
          <w:szCs w:val="24"/>
        </w:rPr>
        <w:t>,000</w:t>
      </w:r>
      <w:proofErr w:type="gramEnd"/>
      <w:r w:rsidR="00CE4C79" w:rsidRPr="00BF19F0">
        <w:rPr>
          <w:rFonts w:asciiTheme="majorBidi" w:hAnsiTheme="majorBidi" w:cstheme="majorBidi"/>
          <w:i/>
          <w:sz w:val="24"/>
          <w:szCs w:val="24"/>
        </w:rPr>
        <w:t xml:space="preserve"> for a period of 15 years; calculate the payback period.</w:t>
      </w:r>
      <w:r w:rsidR="00BF19F0">
        <w:rPr>
          <w:rFonts w:asciiTheme="majorBidi" w:hAnsiTheme="majorBidi" w:cstheme="majorBidi"/>
          <w:i/>
          <w:sz w:val="24"/>
          <w:szCs w:val="24"/>
        </w:rPr>
        <w:t xml:space="preserve">    </w:t>
      </w:r>
      <w:r w:rsidR="001A2877" w:rsidRPr="00A45BD7">
        <w:rPr>
          <w:rFonts w:asciiTheme="majorBidi" w:hAnsiTheme="majorBidi" w:cstheme="majorBidi"/>
          <w:color w:val="000000"/>
          <w:sz w:val="24"/>
          <w:szCs w:val="24"/>
        </w:rPr>
        <w:t>[Compulsory, 25</w:t>
      </w:r>
      <w:r w:rsidR="00A45BD7" w:rsidRPr="00A45BD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A2877" w:rsidRPr="00A45BD7">
        <w:rPr>
          <w:rFonts w:asciiTheme="majorBidi" w:hAnsiTheme="majorBidi" w:cstheme="majorBidi"/>
          <w:color w:val="000000"/>
          <w:sz w:val="24"/>
          <w:szCs w:val="24"/>
        </w:rPr>
        <w:t>marks]</w:t>
      </w:r>
    </w:p>
    <w:p w:rsidR="00BF19F0" w:rsidRPr="00A45BD7" w:rsidRDefault="00BF19F0" w:rsidP="00BF19F0">
      <w:pPr>
        <w:tabs>
          <w:tab w:val="left" w:pos="426"/>
        </w:tabs>
        <w:spacing w:after="0" w:line="240" w:lineRule="auto"/>
        <w:ind w:left="709" w:hanging="703"/>
        <w:rPr>
          <w:rFonts w:asciiTheme="majorBidi" w:hAnsiTheme="majorBidi" w:cstheme="majorBidi"/>
          <w:color w:val="000000"/>
          <w:sz w:val="24"/>
          <w:szCs w:val="24"/>
        </w:rPr>
      </w:pPr>
    </w:p>
    <w:p w:rsidR="001A2877" w:rsidRPr="00BF19F0" w:rsidRDefault="00A45BD7" w:rsidP="00973172">
      <w:pPr>
        <w:spacing w:after="0" w:line="240" w:lineRule="auto"/>
        <w:ind w:left="426" w:hanging="4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2.</w:t>
      </w:r>
      <w:r>
        <w:rPr>
          <w:rFonts w:asciiTheme="majorBidi" w:hAnsiTheme="majorBidi" w:cstheme="majorBidi"/>
          <w:sz w:val="24"/>
          <w:szCs w:val="24"/>
        </w:rPr>
        <w:tab/>
        <w:t>a. Distinguished between</w:t>
      </w:r>
    </w:p>
    <w:p w:rsidR="001A2877" w:rsidRPr="00BF19F0" w:rsidRDefault="001A2877" w:rsidP="00973172">
      <w:pPr>
        <w:spacing w:after="0" w:line="240" w:lineRule="auto"/>
        <w:ind w:left="426" w:hanging="420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</w:r>
      <w:r w:rsidRPr="00BF19F0">
        <w:rPr>
          <w:rFonts w:asciiTheme="majorBidi" w:hAnsiTheme="majorBidi" w:cstheme="majorBidi"/>
          <w:sz w:val="24"/>
          <w:szCs w:val="24"/>
        </w:rPr>
        <w:tab/>
      </w:r>
      <w:r w:rsidR="00A45BD7" w:rsidRPr="00BF19F0">
        <w:rPr>
          <w:rFonts w:asciiTheme="majorBidi" w:hAnsiTheme="majorBidi" w:cstheme="majorBidi"/>
          <w:sz w:val="24"/>
          <w:szCs w:val="24"/>
        </w:rPr>
        <w:t>i. Free</w:t>
      </w:r>
      <w:r w:rsidRPr="00BF19F0">
        <w:rPr>
          <w:rFonts w:asciiTheme="majorBidi" w:hAnsiTheme="majorBidi" w:cstheme="majorBidi"/>
          <w:sz w:val="24"/>
          <w:szCs w:val="24"/>
        </w:rPr>
        <w:t xml:space="preserve"> planning approach </w:t>
      </w:r>
      <w:r w:rsidR="00E66F3E">
        <w:rPr>
          <w:rFonts w:asciiTheme="majorBidi" w:hAnsiTheme="majorBidi" w:cstheme="majorBidi"/>
          <w:sz w:val="24"/>
          <w:szCs w:val="24"/>
        </w:rPr>
        <w:t>and</w:t>
      </w:r>
    </w:p>
    <w:p w:rsidR="001A2877" w:rsidRPr="00BF19F0" w:rsidRDefault="00E66F3E" w:rsidP="00973172">
      <w:pPr>
        <w:spacing w:after="0" w:line="240" w:lineRule="auto"/>
        <w:ind w:left="426" w:hanging="4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ii. T</w:t>
      </w:r>
      <w:r w:rsidR="001A2877" w:rsidRPr="00BF19F0">
        <w:rPr>
          <w:rFonts w:asciiTheme="majorBidi" w:hAnsiTheme="majorBidi" w:cstheme="majorBidi"/>
          <w:sz w:val="24"/>
          <w:szCs w:val="24"/>
        </w:rPr>
        <w:t>arget-led approach in relation to project time frame</w:t>
      </w:r>
      <w:r w:rsidR="001A2877" w:rsidRPr="00BF19F0">
        <w:rPr>
          <w:rFonts w:asciiTheme="majorBidi" w:hAnsiTheme="majorBidi" w:cstheme="majorBidi"/>
          <w:sz w:val="24"/>
          <w:szCs w:val="24"/>
        </w:rPr>
        <w:tab/>
      </w:r>
    </w:p>
    <w:p w:rsidR="001A2877" w:rsidRPr="00BF19F0" w:rsidRDefault="001A2877" w:rsidP="00973172">
      <w:pPr>
        <w:spacing w:after="0" w:line="240" w:lineRule="auto"/>
        <w:ind w:left="426" w:hanging="420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  <w:t>b. Discuss types of failures in replacement model</w:t>
      </w:r>
    </w:p>
    <w:p w:rsidR="001A2877" w:rsidRPr="00BF19F0" w:rsidRDefault="00A0544C" w:rsidP="00BF19F0">
      <w:pPr>
        <w:spacing w:after="0" w:line="240" w:lineRule="auto"/>
        <w:ind w:left="426" w:hanging="420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  <w:r w:rsidRPr="00BF19F0">
        <w:rPr>
          <w:rFonts w:asciiTheme="majorBidi" w:hAnsiTheme="majorBidi" w:cstheme="majorBidi"/>
          <w:bCs/>
          <w:sz w:val="24"/>
          <w:szCs w:val="24"/>
        </w:rPr>
        <w:tab/>
        <w:t xml:space="preserve">c. </w:t>
      </w:r>
      <w:r w:rsidR="00CE4C79" w:rsidRPr="00BF19F0">
        <w:rPr>
          <w:rFonts w:asciiTheme="majorBidi" w:hAnsiTheme="majorBidi" w:cstheme="majorBidi"/>
          <w:bCs/>
          <w:sz w:val="24"/>
          <w:szCs w:val="24"/>
        </w:rPr>
        <w:t>Define projected balance sheet</w:t>
      </w:r>
      <w:r w:rsidR="00200408" w:rsidRPr="00BF19F0">
        <w:rPr>
          <w:rFonts w:asciiTheme="majorBidi" w:hAnsiTheme="majorBidi" w:cstheme="majorBidi"/>
          <w:bCs/>
          <w:sz w:val="24"/>
          <w:szCs w:val="24"/>
        </w:rPr>
        <w:t xml:space="preserve"> and explain the</w:t>
      </w:r>
      <w:r w:rsidR="00CE4C79" w:rsidRPr="00BF19F0">
        <w:rPr>
          <w:rFonts w:asciiTheme="majorBidi" w:hAnsiTheme="majorBidi" w:cstheme="majorBidi"/>
          <w:bCs/>
          <w:sz w:val="24"/>
          <w:szCs w:val="24"/>
        </w:rPr>
        <w:t xml:space="preserve"> component</w:t>
      </w:r>
      <w:r w:rsidR="001A2877" w:rsidRPr="00BF19F0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BF19F0" w:rsidRPr="00BF19F0">
        <w:rPr>
          <w:rFonts w:asciiTheme="majorBidi" w:hAnsiTheme="majorBidi" w:cstheme="majorBidi"/>
          <w:bCs/>
          <w:sz w:val="24"/>
          <w:szCs w:val="24"/>
        </w:rPr>
        <w:t xml:space="preserve">             </w:t>
      </w:r>
      <w:r w:rsidR="00BF19F0">
        <w:rPr>
          <w:rFonts w:asciiTheme="majorBidi" w:hAnsiTheme="majorBidi" w:cstheme="majorBidi"/>
          <w:bCs/>
          <w:sz w:val="24"/>
          <w:szCs w:val="24"/>
        </w:rPr>
        <w:t xml:space="preserve">                               </w:t>
      </w:r>
      <w:r w:rsidR="001A2877" w:rsidRPr="00E66F3E">
        <w:rPr>
          <w:rFonts w:asciiTheme="majorBidi" w:hAnsiTheme="majorBidi" w:cstheme="majorBidi"/>
          <w:color w:val="000000" w:themeColor="text1"/>
          <w:sz w:val="24"/>
          <w:szCs w:val="24"/>
        </w:rPr>
        <w:t>[15</w:t>
      </w:r>
      <w:r w:rsidR="00E66F3E" w:rsidRPr="00E66F3E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1A2877" w:rsidRPr="00E66F3E">
        <w:rPr>
          <w:rFonts w:asciiTheme="majorBidi" w:hAnsiTheme="majorBidi" w:cstheme="majorBidi"/>
          <w:color w:val="000000" w:themeColor="text1"/>
          <w:sz w:val="24"/>
          <w:szCs w:val="24"/>
        </w:rPr>
        <w:t>marks]</w:t>
      </w:r>
    </w:p>
    <w:p w:rsidR="00BF19F0" w:rsidRPr="00BF19F0" w:rsidRDefault="00BF19F0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color w:val="000000"/>
          <w:sz w:val="24"/>
          <w:szCs w:val="24"/>
        </w:rPr>
      </w:pPr>
    </w:p>
    <w:p w:rsidR="001A2877" w:rsidRPr="00BF19F0" w:rsidRDefault="00BF19F0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color w:val="000000"/>
          <w:sz w:val="24"/>
          <w:szCs w:val="24"/>
        </w:rPr>
      </w:pPr>
      <w:r w:rsidRPr="00BF19F0">
        <w:rPr>
          <w:rFonts w:asciiTheme="majorBidi" w:hAnsiTheme="majorBidi" w:cstheme="majorBidi"/>
          <w:color w:val="000000"/>
          <w:sz w:val="24"/>
          <w:szCs w:val="24"/>
        </w:rPr>
        <w:t>3</w:t>
      </w:r>
      <w:r w:rsidR="00973172" w:rsidRPr="00BF19F0">
        <w:rPr>
          <w:rFonts w:asciiTheme="majorBidi" w:hAnsiTheme="majorBidi" w:cstheme="majorBidi"/>
          <w:color w:val="000000"/>
          <w:sz w:val="24"/>
          <w:szCs w:val="24"/>
        </w:rPr>
        <w:t>.</w:t>
      </w:r>
      <w:r w:rsidR="00973172" w:rsidRPr="00BF19F0">
        <w:rPr>
          <w:rFonts w:asciiTheme="majorBidi" w:hAnsiTheme="majorBidi" w:cstheme="majorBidi"/>
          <w:color w:val="000000"/>
          <w:sz w:val="24"/>
          <w:szCs w:val="24"/>
        </w:rPr>
        <w:tab/>
      </w:r>
      <w:r w:rsidR="001A2877" w:rsidRPr="00BF19F0">
        <w:rPr>
          <w:rFonts w:asciiTheme="majorBidi" w:hAnsiTheme="majorBidi" w:cstheme="majorBidi"/>
          <w:color w:val="000000"/>
          <w:sz w:val="24"/>
          <w:szCs w:val="24"/>
        </w:rPr>
        <w:t xml:space="preserve">Elucidate </w:t>
      </w:r>
      <w:r w:rsidR="00E66F3E">
        <w:rPr>
          <w:rFonts w:asciiTheme="majorBidi" w:hAnsiTheme="majorBidi" w:cstheme="majorBidi"/>
          <w:color w:val="000000"/>
          <w:sz w:val="24"/>
          <w:szCs w:val="24"/>
        </w:rPr>
        <w:t>each of the following c</w:t>
      </w:r>
      <w:r w:rsidRPr="00BF19F0">
        <w:rPr>
          <w:rFonts w:asciiTheme="majorBidi" w:hAnsiTheme="majorBidi" w:cstheme="majorBidi"/>
          <w:color w:val="000000"/>
          <w:sz w:val="24"/>
          <w:szCs w:val="24"/>
        </w:rPr>
        <w:t>oncepts:</w:t>
      </w:r>
    </w:p>
    <w:p w:rsidR="00BF19F0" w:rsidRDefault="00973172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color w:val="000000"/>
          <w:sz w:val="24"/>
          <w:szCs w:val="24"/>
        </w:rPr>
      </w:pPr>
      <w:r w:rsidRPr="00BF19F0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BF19F0">
        <w:rPr>
          <w:rFonts w:asciiTheme="majorBidi" w:hAnsiTheme="majorBidi" w:cstheme="majorBidi"/>
          <w:color w:val="000000"/>
          <w:sz w:val="24"/>
          <w:szCs w:val="24"/>
        </w:rPr>
        <w:tab/>
        <w:t xml:space="preserve">a. Group Dynamic and Team Building   </w:t>
      </w:r>
    </w:p>
    <w:p w:rsidR="00BF19F0" w:rsidRDefault="00BF19F0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 xml:space="preserve">       </w:t>
      </w:r>
      <w:r w:rsidR="00973172" w:rsidRPr="00BF19F0">
        <w:rPr>
          <w:rFonts w:asciiTheme="majorBidi" w:hAnsiTheme="majorBidi" w:cstheme="majorBidi"/>
          <w:color w:val="000000"/>
          <w:sz w:val="24"/>
          <w:szCs w:val="24"/>
        </w:rPr>
        <w:t xml:space="preserve">b. High Expectations     </w:t>
      </w:r>
    </w:p>
    <w:p w:rsidR="001A2877" w:rsidRPr="00BF19F0" w:rsidRDefault="00BF19F0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b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 xml:space="preserve">       </w:t>
      </w:r>
      <w:r w:rsidR="00973172" w:rsidRPr="00BF19F0">
        <w:rPr>
          <w:rFonts w:asciiTheme="majorBidi" w:hAnsiTheme="majorBidi" w:cstheme="majorBidi"/>
          <w:color w:val="000000"/>
          <w:sz w:val="24"/>
          <w:szCs w:val="24"/>
        </w:rPr>
        <w:t xml:space="preserve">c. Team </w:t>
      </w:r>
      <w:r w:rsidR="00973172" w:rsidRPr="00E66F3E">
        <w:rPr>
          <w:rFonts w:asciiTheme="majorBidi" w:hAnsiTheme="majorBidi" w:cstheme="majorBidi"/>
          <w:color w:val="000000"/>
          <w:sz w:val="24"/>
          <w:szCs w:val="24"/>
        </w:rPr>
        <w:t>Spirit</w:t>
      </w:r>
      <w:r w:rsidRPr="00E66F3E">
        <w:rPr>
          <w:rFonts w:asciiTheme="majorBidi" w:hAnsiTheme="majorBidi" w:cstheme="majorBidi"/>
          <w:color w:val="000000"/>
          <w:sz w:val="24"/>
          <w:szCs w:val="24"/>
        </w:rPr>
        <w:t xml:space="preserve">                                                                                                              </w:t>
      </w:r>
      <w:r w:rsidR="001A2877" w:rsidRPr="00E66F3E">
        <w:rPr>
          <w:rFonts w:asciiTheme="majorBidi" w:hAnsiTheme="majorBidi" w:cstheme="majorBidi"/>
          <w:color w:val="000000"/>
          <w:sz w:val="24"/>
          <w:szCs w:val="24"/>
        </w:rPr>
        <w:t xml:space="preserve">        [15</w:t>
      </w:r>
      <w:r w:rsidR="00E66F3E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A2877" w:rsidRPr="00E66F3E">
        <w:rPr>
          <w:rFonts w:asciiTheme="majorBidi" w:hAnsiTheme="majorBidi" w:cstheme="majorBidi"/>
          <w:color w:val="000000"/>
          <w:sz w:val="24"/>
          <w:szCs w:val="24"/>
        </w:rPr>
        <w:t>marks]</w:t>
      </w:r>
    </w:p>
    <w:p w:rsidR="00BF19F0" w:rsidRPr="00BF19F0" w:rsidRDefault="00BF19F0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sz w:val="24"/>
          <w:szCs w:val="24"/>
        </w:rPr>
      </w:pPr>
    </w:p>
    <w:p w:rsidR="00BF19F0" w:rsidRPr="00BF19F0" w:rsidRDefault="00BF19F0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 xml:space="preserve">4. </w:t>
      </w:r>
      <w:r w:rsidRPr="00BF19F0">
        <w:rPr>
          <w:rFonts w:asciiTheme="majorBidi" w:hAnsiTheme="majorBidi" w:cstheme="majorBidi"/>
          <w:sz w:val="24"/>
          <w:szCs w:val="24"/>
        </w:rPr>
        <w:tab/>
        <w:t>a. Define Monitoring and controlling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BF19F0" w:rsidRPr="00BF19F0" w:rsidRDefault="00BF19F0" w:rsidP="00BF19F0">
      <w:pPr>
        <w:tabs>
          <w:tab w:val="left" w:pos="426"/>
        </w:tabs>
        <w:spacing w:after="0" w:line="240" w:lineRule="auto"/>
        <w:ind w:left="420" w:hanging="420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ab/>
        <w:t xml:space="preserve">b. List and explain </w:t>
      </w:r>
      <w:proofErr w:type="gramStart"/>
      <w:r w:rsidRPr="00BF19F0">
        <w:rPr>
          <w:rFonts w:asciiTheme="majorBidi" w:hAnsiTheme="majorBidi" w:cstheme="majorBidi"/>
          <w:sz w:val="24"/>
          <w:szCs w:val="24"/>
        </w:rPr>
        <w:t>five dexterity</w:t>
      </w:r>
      <w:proofErr w:type="gramEnd"/>
      <w:r w:rsidRPr="00BF19F0">
        <w:rPr>
          <w:rFonts w:asciiTheme="majorBidi" w:hAnsiTheme="majorBidi" w:cstheme="majorBidi"/>
          <w:sz w:val="24"/>
          <w:szCs w:val="24"/>
        </w:rPr>
        <w:t xml:space="preserve"> expected of a project manager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F19F0">
        <w:rPr>
          <w:rFonts w:asciiTheme="majorBidi" w:hAnsiTheme="majorBidi" w:cstheme="majorBidi"/>
          <w:sz w:val="24"/>
          <w:szCs w:val="24"/>
        </w:rPr>
        <w:t xml:space="preserve">  </w:t>
      </w:r>
      <w:r w:rsidRPr="00BF19F0">
        <w:rPr>
          <w:rFonts w:asciiTheme="majorBidi" w:hAnsiTheme="majorBidi" w:cstheme="majorBidi"/>
          <w:sz w:val="24"/>
          <w:szCs w:val="24"/>
        </w:rPr>
        <w:tab/>
      </w:r>
      <w:r w:rsidRPr="00BF19F0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 xml:space="preserve">       </w:t>
      </w:r>
      <w:r w:rsidRPr="00BF19F0">
        <w:rPr>
          <w:rFonts w:asciiTheme="majorBidi" w:hAnsiTheme="majorBidi" w:cstheme="majorBidi"/>
          <w:sz w:val="24"/>
          <w:szCs w:val="24"/>
        </w:rPr>
        <w:t xml:space="preserve">         </w:t>
      </w:r>
      <w:r w:rsidRPr="00E66F3E">
        <w:rPr>
          <w:rFonts w:asciiTheme="majorBidi" w:hAnsiTheme="majorBidi" w:cstheme="majorBidi"/>
          <w:color w:val="000000"/>
          <w:sz w:val="24"/>
          <w:szCs w:val="24"/>
        </w:rPr>
        <w:t>[15</w:t>
      </w:r>
      <w:r w:rsidR="00505716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E66F3E">
        <w:rPr>
          <w:rFonts w:asciiTheme="majorBidi" w:hAnsiTheme="majorBidi" w:cstheme="majorBidi"/>
          <w:color w:val="000000"/>
          <w:sz w:val="24"/>
          <w:szCs w:val="24"/>
        </w:rPr>
        <w:t>marks]</w:t>
      </w:r>
    </w:p>
    <w:p w:rsidR="00BF19F0" w:rsidRPr="00BF19F0" w:rsidRDefault="00BF19F0" w:rsidP="00BF19F0">
      <w:pPr>
        <w:tabs>
          <w:tab w:val="left" w:pos="426"/>
        </w:tabs>
        <w:spacing w:after="0" w:line="240" w:lineRule="auto"/>
        <w:ind w:left="709" w:hanging="709"/>
        <w:rPr>
          <w:rFonts w:asciiTheme="majorBidi" w:hAnsiTheme="majorBidi" w:cstheme="majorBidi"/>
          <w:color w:val="000000"/>
          <w:sz w:val="24"/>
          <w:szCs w:val="24"/>
        </w:rPr>
      </w:pPr>
    </w:p>
    <w:p w:rsidR="00BF19F0" w:rsidRPr="00BF19F0" w:rsidRDefault="00BF19F0" w:rsidP="00BF19F0">
      <w:pPr>
        <w:tabs>
          <w:tab w:val="left" w:pos="426"/>
        </w:tabs>
        <w:spacing w:after="0" w:line="240" w:lineRule="auto"/>
        <w:ind w:left="709" w:hanging="709"/>
        <w:rPr>
          <w:rFonts w:asciiTheme="majorBidi" w:hAnsiTheme="majorBidi" w:cstheme="majorBidi"/>
          <w:sz w:val="24"/>
          <w:szCs w:val="24"/>
        </w:rPr>
      </w:pPr>
      <w:r w:rsidRPr="00BF19F0">
        <w:rPr>
          <w:rFonts w:asciiTheme="majorBidi" w:hAnsiTheme="majorBidi" w:cstheme="majorBidi"/>
          <w:color w:val="000000"/>
          <w:sz w:val="24"/>
          <w:szCs w:val="24"/>
        </w:rPr>
        <w:t>5</w:t>
      </w:r>
      <w:r w:rsidR="00787250">
        <w:rPr>
          <w:rFonts w:asciiTheme="majorBidi" w:hAnsiTheme="majorBidi" w:cstheme="majorBidi"/>
          <w:color w:val="000000"/>
          <w:sz w:val="24"/>
          <w:szCs w:val="24"/>
        </w:rPr>
        <w:t xml:space="preserve">    </w:t>
      </w:r>
      <w:r w:rsidRPr="00BF19F0">
        <w:rPr>
          <w:rFonts w:asciiTheme="majorBidi" w:hAnsiTheme="majorBidi" w:cstheme="majorBidi"/>
          <w:color w:val="000000"/>
          <w:sz w:val="24"/>
          <w:szCs w:val="24"/>
        </w:rPr>
        <w:t>a.</w:t>
      </w:r>
      <w:r w:rsidRPr="00BF19F0">
        <w:rPr>
          <w:rFonts w:asciiTheme="majorBidi" w:hAnsiTheme="majorBidi" w:cstheme="majorBidi"/>
          <w:color w:val="000000"/>
          <w:sz w:val="24"/>
          <w:szCs w:val="24"/>
        </w:rPr>
        <w:tab/>
      </w:r>
      <w:r w:rsidRPr="00BF19F0">
        <w:rPr>
          <w:rFonts w:asciiTheme="majorBidi" w:hAnsiTheme="majorBidi" w:cstheme="majorBidi"/>
          <w:sz w:val="24"/>
          <w:szCs w:val="24"/>
        </w:rPr>
        <w:t>Discuss the Project circle with the aid of diagram</w:t>
      </w:r>
    </w:p>
    <w:p w:rsidR="00787250" w:rsidRDefault="00BF19F0" w:rsidP="00787250">
      <w:pPr>
        <w:tabs>
          <w:tab w:val="left" w:pos="426"/>
        </w:tabs>
        <w:spacing w:after="0" w:line="240" w:lineRule="auto"/>
        <w:ind w:left="709" w:hanging="709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BF19F0">
        <w:rPr>
          <w:rFonts w:asciiTheme="majorBidi" w:hAnsiTheme="majorBidi" w:cstheme="majorBidi"/>
          <w:sz w:val="24"/>
          <w:szCs w:val="24"/>
        </w:rPr>
        <w:t xml:space="preserve">   </w:t>
      </w:r>
      <w:r w:rsidR="00787250">
        <w:rPr>
          <w:rFonts w:asciiTheme="majorBidi" w:hAnsiTheme="majorBidi" w:cstheme="majorBidi"/>
          <w:sz w:val="24"/>
          <w:szCs w:val="24"/>
        </w:rPr>
        <w:t xml:space="preserve">   </w:t>
      </w:r>
      <w:r w:rsidRPr="00BF19F0">
        <w:rPr>
          <w:rFonts w:asciiTheme="majorBidi" w:hAnsiTheme="majorBidi" w:cstheme="majorBidi"/>
          <w:sz w:val="24"/>
          <w:szCs w:val="24"/>
        </w:rPr>
        <w:t>b.</w:t>
      </w:r>
      <w:r w:rsidRPr="00BF19F0">
        <w:rPr>
          <w:rFonts w:asciiTheme="majorBidi" w:hAnsiTheme="majorBidi" w:cstheme="majorBidi"/>
          <w:sz w:val="24"/>
          <w:szCs w:val="24"/>
        </w:rPr>
        <w:tab/>
      </w:r>
      <w:r w:rsidRPr="00BF19F0">
        <w:rPr>
          <w:rFonts w:asciiTheme="majorBidi" w:hAnsiTheme="majorBidi" w:cstheme="majorBidi"/>
          <w:color w:val="000000"/>
          <w:sz w:val="24"/>
          <w:szCs w:val="24"/>
        </w:rPr>
        <w:t>Define a project</w:t>
      </w:r>
      <w:r w:rsidRPr="00BF19F0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Pr="00BF19F0">
        <w:rPr>
          <w:rFonts w:asciiTheme="majorBidi" w:hAnsiTheme="majorBidi" w:cstheme="majorBidi"/>
          <w:color w:val="000000"/>
          <w:sz w:val="24"/>
          <w:szCs w:val="24"/>
        </w:rPr>
        <w:t xml:space="preserve">and identify the types of project and explain it   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         </w:t>
      </w:r>
      <w:r w:rsidRPr="00BF19F0">
        <w:rPr>
          <w:rFonts w:asciiTheme="majorBidi" w:hAnsiTheme="majorBidi" w:cstheme="majorBidi"/>
          <w:sz w:val="24"/>
          <w:szCs w:val="24"/>
        </w:rPr>
        <w:tab/>
      </w:r>
      <w:r w:rsidRPr="00BF19F0">
        <w:rPr>
          <w:rFonts w:asciiTheme="majorBidi" w:hAnsiTheme="majorBidi" w:cstheme="majorBidi"/>
          <w:sz w:val="24"/>
          <w:szCs w:val="24"/>
        </w:rPr>
        <w:tab/>
        <w:t xml:space="preserve">      </w:t>
      </w:r>
      <w:r w:rsidRPr="00E66F3E">
        <w:rPr>
          <w:rFonts w:asciiTheme="majorBidi" w:hAnsiTheme="majorBidi" w:cstheme="majorBidi"/>
          <w:color w:val="000000"/>
          <w:sz w:val="24"/>
          <w:szCs w:val="24"/>
        </w:rPr>
        <w:t>[15</w:t>
      </w:r>
      <w:r w:rsidR="00505716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E66F3E">
        <w:rPr>
          <w:rFonts w:asciiTheme="majorBidi" w:hAnsiTheme="majorBidi" w:cstheme="majorBidi"/>
          <w:color w:val="000000"/>
          <w:sz w:val="24"/>
          <w:szCs w:val="24"/>
        </w:rPr>
        <w:t>marks]</w:t>
      </w:r>
    </w:p>
    <w:p w:rsidR="00787250" w:rsidRDefault="00787250" w:rsidP="00787250">
      <w:pPr>
        <w:tabs>
          <w:tab w:val="left" w:pos="426"/>
        </w:tabs>
        <w:spacing w:after="0" w:line="240" w:lineRule="auto"/>
        <w:ind w:left="709" w:hanging="709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CB0A41" w:rsidRDefault="00787250" w:rsidP="00CB0A41">
      <w:pPr>
        <w:tabs>
          <w:tab w:val="left" w:pos="426"/>
        </w:tabs>
        <w:spacing w:after="0" w:line="240" w:lineRule="auto"/>
        <w:ind w:left="709" w:hanging="709"/>
        <w:rPr>
          <w:rFonts w:ascii="Times New Roman" w:hAnsi="Times New Roman"/>
          <w:sz w:val="24"/>
          <w:szCs w:val="24"/>
        </w:rPr>
      </w:pPr>
      <w:r w:rsidRPr="00CB0A41">
        <w:rPr>
          <w:rFonts w:asciiTheme="majorBidi" w:hAnsiTheme="majorBidi" w:cstheme="majorBidi"/>
          <w:color w:val="000000"/>
          <w:sz w:val="24"/>
          <w:szCs w:val="24"/>
        </w:rPr>
        <w:t>6.</w:t>
      </w:r>
      <w:r>
        <w:rPr>
          <w:rFonts w:asciiTheme="majorBidi" w:hAnsiTheme="majorBidi" w:cstheme="majorBidi"/>
          <w:b/>
          <w:color w:val="000000"/>
          <w:sz w:val="24"/>
          <w:szCs w:val="24"/>
        </w:rPr>
        <w:t xml:space="preserve"> </w:t>
      </w:r>
      <w:r w:rsidR="00DF200D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</w:t>
      </w:r>
      <w:r w:rsidR="00BB57C6" w:rsidRPr="00787250">
        <w:rPr>
          <w:rFonts w:ascii="Times New Roman" w:hAnsi="Times New Roman"/>
          <w:sz w:val="24"/>
          <w:szCs w:val="24"/>
        </w:rPr>
        <w:t xml:space="preserve">a. </w:t>
      </w:r>
      <w:r w:rsidR="00BB57C6" w:rsidRPr="00787250">
        <w:rPr>
          <w:rFonts w:ascii="Times New Roman" w:hAnsi="Times New Roman"/>
          <w:sz w:val="24"/>
          <w:szCs w:val="24"/>
        </w:rPr>
        <w:t xml:space="preserve">List the nine </w:t>
      </w:r>
      <w:proofErr w:type="gramStart"/>
      <w:r w:rsidR="00BB57C6" w:rsidRPr="00787250">
        <w:rPr>
          <w:rFonts w:ascii="Times New Roman" w:hAnsi="Times New Roman"/>
          <w:sz w:val="24"/>
          <w:szCs w:val="24"/>
        </w:rPr>
        <w:t>body</w:t>
      </w:r>
      <w:proofErr w:type="gramEnd"/>
      <w:r w:rsidR="00BB57C6" w:rsidRPr="00787250">
        <w:rPr>
          <w:rFonts w:ascii="Times New Roman" w:hAnsi="Times New Roman"/>
          <w:sz w:val="24"/>
          <w:szCs w:val="24"/>
        </w:rPr>
        <w:t xml:space="preserve"> of knowledge areas </w:t>
      </w:r>
      <w:r w:rsidR="00CB0A41" w:rsidRPr="00787250">
        <w:rPr>
          <w:rFonts w:ascii="Times New Roman" w:hAnsi="Times New Roman"/>
          <w:sz w:val="24"/>
          <w:szCs w:val="24"/>
        </w:rPr>
        <w:t>of project</w:t>
      </w:r>
      <w:r w:rsidR="00BB57C6" w:rsidRPr="00787250">
        <w:rPr>
          <w:rFonts w:ascii="Times New Roman" w:hAnsi="Times New Roman"/>
          <w:sz w:val="24"/>
          <w:szCs w:val="24"/>
        </w:rPr>
        <w:t xml:space="preserve"> standard and guidelines. </w:t>
      </w:r>
    </w:p>
    <w:p w:rsidR="00CB0A41" w:rsidRDefault="00CB0A41" w:rsidP="00CB0A41">
      <w:pPr>
        <w:tabs>
          <w:tab w:val="left" w:pos="426"/>
        </w:tabs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</w:rPr>
        <w:tab/>
      </w:r>
      <w:r w:rsidRPr="00CB0A41">
        <w:rPr>
          <w:rFonts w:asciiTheme="majorBidi" w:hAnsiTheme="majorBidi" w:cstheme="majorBidi"/>
          <w:color w:val="000000"/>
          <w:sz w:val="24"/>
          <w:szCs w:val="24"/>
        </w:rPr>
        <w:t>b</w:t>
      </w:r>
      <w:r>
        <w:rPr>
          <w:rFonts w:asciiTheme="majorBidi" w:hAnsiTheme="majorBidi" w:cstheme="majorBidi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What is balance sheet</w:t>
      </w:r>
      <w:r w:rsidR="00BB57C6" w:rsidRPr="00DF200D">
        <w:rPr>
          <w:rFonts w:ascii="Times New Roman" w:hAnsi="Times New Roman" w:cs="Times New Roman"/>
          <w:sz w:val="24"/>
          <w:szCs w:val="24"/>
        </w:rPr>
        <w:t>?</w:t>
      </w:r>
    </w:p>
    <w:p w:rsidR="00BB57C6" w:rsidRPr="00CB0A41" w:rsidRDefault="00CB0A41" w:rsidP="00CB0A41">
      <w:pPr>
        <w:tabs>
          <w:tab w:val="left" w:pos="426"/>
        </w:tabs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</w:rPr>
        <w:tab/>
      </w:r>
      <w:r w:rsidRPr="00CB0A41">
        <w:rPr>
          <w:rFonts w:asciiTheme="majorBidi" w:hAnsiTheme="majorBidi" w:cstheme="majorBidi"/>
          <w:color w:val="000000"/>
          <w:sz w:val="24"/>
          <w:szCs w:val="24"/>
        </w:rPr>
        <w:t>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57C6" w:rsidRPr="00CB0A41">
        <w:rPr>
          <w:rFonts w:ascii="Times New Roman" w:hAnsi="Times New Roman" w:cs="Times New Roman"/>
          <w:sz w:val="24"/>
          <w:szCs w:val="24"/>
        </w:rPr>
        <w:t>List and discuss the components of Balance Sheet.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F19F0">
        <w:rPr>
          <w:rFonts w:asciiTheme="majorBidi" w:hAnsiTheme="majorBidi" w:cstheme="majorBidi"/>
          <w:sz w:val="24"/>
          <w:szCs w:val="24"/>
        </w:rPr>
        <w:t xml:space="preserve">      </w:t>
      </w:r>
      <w:r w:rsidRPr="00E66F3E">
        <w:rPr>
          <w:rFonts w:asciiTheme="majorBidi" w:hAnsiTheme="majorBidi" w:cstheme="majorBidi"/>
          <w:color w:val="000000"/>
          <w:sz w:val="24"/>
          <w:szCs w:val="24"/>
        </w:rPr>
        <w:t>[15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E66F3E">
        <w:rPr>
          <w:rFonts w:asciiTheme="majorBidi" w:hAnsiTheme="majorBidi" w:cstheme="majorBidi"/>
          <w:color w:val="000000"/>
          <w:sz w:val="24"/>
          <w:szCs w:val="24"/>
        </w:rPr>
        <w:t>marks]</w:t>
      </w:r>
      <w:bookmarkStart w:id="0" w:name="_GoBack"/>
      <w:bookmarkEnd w:id="0"/>
    </w:p>
    <w:p w:rsidR="00DB2437" w:rsidRPr="00BF19F0" w:rsidRDefault="00DB2437" w:rsidP="00973172">
      <w:pPr>
        <w:spacing w:line="240" w:lineRule="auto"/>
        <w:rPr>
          <w:rFonts w:asciiTheme="majorBidi" w:hAnsiTheme="majorBidi" w:cstheme="majorBidi"/>
          <w:sz w:val="24"/>
          <w:szCs w:val="24"/>
        </w:rPr>
      </w:pPr>
    </w:p>
    <w:sectPr w:rsidR="00DB2437" w:rsidRPr="00BF19F0" w:rsidSect="00973172">
      <w:pgSz w:w="12240" w:h="15840"/>
      <w:pgMar w:top="45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502F5"/>
    <w:multiLevelType w:val="hybridMultilevel"/>
    <w:tmpl w:val="54E2F6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B36A9A"/>
    <w:multiLevelType w:val="hybridMultilevel"/>
    <w:tmpl w:val="108E775C"/>
    <w:lvl w:ilvl="0" w:tplc="DDC6817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9FA4B7D"/>
    <w:multiLevelType w:val="hybridMultilevel"/>
    <w:tmpl w:val="D4D2F6A8"/>
    <w:lvl w:ilvl="0" w:tplc="2FBCB3A2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877"/>
    <w:rsid w:val="001A2877"/>
    <w:rsid w:val="00200408"/>
    <w:rsid w:val="0024307D"/>
    <w:rsid w:val="00283988"/>
    <w:rsid w:val="003E10CF"/>
    <w:rsid w:val="003F0A8F"/>
    <w:rsid w:val="004315BA"/>
    <w:rsid w:val="00505716"/>
    <w:rsid w:val="005C4F38"/>
    <w:rsid w:val="005D035D"/>
    <w:rsid w:val="00726782"/>
    <w:rsid w:val="00745A98"/>
    <w:rsid w:val="00787250"/>
    <w:rsid w:val="00855208"/>
    <w:rsid w:val="008851EE"/>
    <w:rsid w:val="008F13A3"/>
    <w:rsid w:val="008F6F15"/>
    <w:rsid w:val="00973172"/>
    <w:rsid w:val="00A0544C"/>
    <w:rsid w:val="00A45BD7"/>
    <w:rsid w:val="00BB57C6"/>
    <w:rsid w:val="00BF19F0"/>
    <w:rsid w:val="00CB0A41"/>
    <w:rsid w:val="00CE4C79"/>
    <w:rsid w:val="00DB0C2B"/>
    <w:rsid w:val="00DB2437"/>
    <w:rsid w:val="00DF200D"/>
    <w:rsid w:val="00E6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287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2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877"/>
    <w:rPr>
      <w:rFonts w:ascii="Tahoma" w:eastAsiaTheme="minorEastAsia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BB57C6"/>
    <w:pPr>
      <w:ind w:left="720"/>
      <w:contextualSpacing/>
    </w:pPr>
    <w:rPr>
      <w:rFonts w:eastAsiaTheme="minorHAnsi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287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2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877"/>
    <w:rPr>
      <w:rFonts w:ascii="Tahoma" w:eastAsiaTheme="minorEastAsia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BB57C6"/>
    <w:pPr>
      <w:ind w:left="720"/>
      <w:contextualSpacing/>
    </w:pPr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</cp:lastModifiedBy>
  <cp:revision>8</cp:revision>
  <dcterms:created xsi:type="dcterms:W3CDTF">2018-11-18T18:07:00Z</dcterms:created>
  <dcterms:modified xsi:type="dcterms:W3CDTF">2018-11-19T06:58:00Z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With Long Author List</vt:lpwstr>
  </property>
</Properties>
</file>