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0F6" w:rsidRDefault="006510F6" w:rsidP="006510F6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2352675</wp:posOffset>
            </wp:positionH>
            <wp:positionV relativeFrom="paragraph">
              <wp:posOffset>-704850</wp:posOffset>
            </wp:positionV>
            <wp:extent cx="1076325" cy="1009650"/>
            <wp:effectExtent l="19050" t="0" r="9525" b="0"/>
            <wp:wrapSquare wrapText="bothSides"/>
            <wp:docPr id="1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10F6" w:rsidRDefault="006510F6" w:rsidP="00E758B4">
      <w:pPr>
        <w:spacing w:after="0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</w:rPr>
        <w:br w:type="textWrapping" w:clear="all"/>
      </w:r>
      <w:r>
        <w:rPr>
          <w:rFonts w:ascii="Calibri" w:eastAsia="Calibri" w:hAnsi="Calibri" w:cs="Times New Roman"/>
          <w:b/>
        </w:rPr>
        <w:t>NATIONAL OPEN UNIVERSITY OF NIGERIA</w:t>
      </w:r>
    </w:p>
    <w:p w:rsidR="006510F6" w:rsidRDefault="006510F6" w:rsidP="00E758B4">
      <w:pPr>
        <w:spacing w:after="0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UNIVERSITY VILLAGE, PLOT 91 CADASTRAL ZONE</w:t>
      </w:r>
    </w:p>
    <w:p w:rsidR="006510F6" w:rsidRDefault="006510F6" w:rsidP="00E758B4">
      <w:pPr>
        <w:spacing w:after="0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NNAMDI AZIKIWE EXPRESSWAY, JABI, ABUJA</w:t>
      </w:r>
    </w:p>
    <w:p w:rsidR="006510F6" w:rsidRDefault="006510F6" w:rsidP="00E758B4">
      <w:pPr>
        <w:spacing w:after="0"/>
        <w:contextualSpacing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>FACULTY OF SOCIAL SCIENCES</w:t>
      </w:r>
    </w:p>
    <w:p w:rsidR="006510F6" w:rsidRDefault="0097256E" w:rsidP="0097256E">
      <w:pPr>
        <w:contextualSpacing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</w:rPr>
        <w:t xml:space="preserve">                                                    </w:t>
      </w:r>
      <w:r w:rsidR="006510F6">
        <w:rPr>
          <w:rFonts w:ascii="Calibri" w:eastAsia="Calibri" w:hAnsi="Calibri" w:cs="Times New Roman"/>
          <w:b/>
        </w:rPr>
        <w:t>DEPARTMENT OF MASS COMMUNICATION</w:t>
      </w:r>
    </w:p>
    <w:p w:rsidR="006510F6" w:rsidRPr="0057145F" w:rsidRDefault="006510F6" w:rsidP="006510F6">
      <w:pPr>
        <w:contextualSpacing/>
        <w:rPr>
          <w:rFonts w:ascii="Calibri" w:eastAsia="Calibri" w:hAnsi="Calibri" w:cs="Times New Roman"/>
          <w:b/>
          <w:sz w:val="14"/>
        </w:rPr>
      </w:pPr>
    </w:p>
    <w:p w:rsidR="006510F6" w:rsidRPr="00B06AA9" w:rsidRDefault="006510F6" w:rsidP="006510F6">
      <w:pPr>
        <w:ind w:hanging="450"/>
        <w:rPr>
          <w:rFonts w:ascii="Calibri" w:eastAsia="Calibri" w:hAnsi="Calibri" w:cs="Times New Roman"/>
          <w:b/>
          <w:bCs/>
          <w:sz w:val="14"/>
        </w:rPr>
      </w:pPr>
    </w:p>
    <w:p w:rsidR="006510F6" w:rsidRDefault="0097256E" w:rsidP="00E758B4">
      <w:pPr>
        <w:spacing w:after="0"/>
        <w:ind w:hanging="450"/>
        <w:rPr>
          <w:b/>
          <w:bCs/>
        </w:rPr>
      </w:pPr>
      <w:r>
        <w:rPr>
          <w:b/>
          <w:bCs/>
        </w:rPr>
        <w:t xml:space="preserve">EXAMINATION: </w:t>
      </w:r>
      <w:r w:rsidR="006510F6">
        <w:rPr>
          <w:b/>
          <w:bCs/>
        </w:rPr>
        <w:t>BSC MASS COMMUNICATION</w:t>
      </w:r>
    </w:p>
    <w:p w:rsidR="004A2B78" w:rsidRDefault="004A2B78" w:rsidP="004A2B78">
      <w:pPr>
        <w:spacing w:after="0"/>
        <w:ind w:hanging="450"/>
        <w:rPr>
          <w:b/>
          <w:bCs/>
        </w:rPr>
      </w:pPr>
      <w:r>
        <w:rPr>
          <w:b/>
          <w:sz w:val="24"/>
          <w:szCs w:val="24"/>
        </w:rPr>
        <w:t>JUNE, 2017_1 EXAMINATIONS</w:t>
      </w:r>
    </w:p>
    <w:p w:rsidR="004A2B78" w:rsidRDefault="004A2B78" w:rsidP="004A2B78">
      <w:pPr>
        <w:spacing w:after="0"/>
        <w:ind w:hanging="450"/>
        <w:rPr>
          <w:rFonts w:ascii="Calibri" w:eastAsia="Calibri" w:hAnsi="Calibri" w:cs="Times New Roman"/>
          <w:b/>
        </w:rPr>
      </w:pPr>
    </w:p>
    <w:p w:rsidR="006510F6" w:rsidRDefault="006510F6" w:rsidP="00E758B4">
      <w:pPr>
        <w:spacing w:after="0"/>
        <w:ind w:hanging="450"/>
        <w:rPr>
          <w:b/>
          <w:bCs/>
        </w:rPr>
      </w:pPr>
      <w:r w:rsidRPr="00B06AA9">
        <w:rPr>
          <w:rFonts w:ascii="Calibri" w:eastAsia="Calibri" w:hAnsi="Calibri" w:cs="Times New Roman"/>
          <w:b/>
        </w:rPr>
        <w:t xml:space="preserve">COURSE CODE: </w:t>
      </w:r>
      <w:r>
        <w:rPr>
          <w:b/>
        </w:rPr>
        <w:t>MAC341</w:t>
      </w:r>
    </w:p>
    <w:p w:rsidR="006510F6" w:rsidRDefault="006510F6" w:rsidP="00E758B4">
      <w:pPr>
        <w:spacing w:after="0"/>
        <w:ind w:hanging="450"/>
        <w:rPr>
          <w:b/>
          <w:bCs/>
        </w:rPr>
      </w:pPr>
      <w:r w:rsidRPr="00B06AA9">
        <w:rPr>
          <w:rFonts w:ascii="Calibri" w:eastAsia="Calibri" w:hAnsi="Calibri" w:cs="Times New Roman"/>
          <w:b/>
        </w:rPr>
        <w:t xml:space="preserve">COURSE TITLE: </w:t>
      </w:r>
      <w:r>
        <w:rPr>
          <w:b/>
        </w:rPr>
        <w:t>DEVELOPMENT JOURNALISM</w:t>
      </w:r>
    </w:p>
    <w:p w:rsidR="006510F6" w:rsidRDefault="006510F6" w:rsidP="00E758B4">
      <w:pPr>
        <w:spacing w:after="0"/>
        <w:ind w:hanging="450"/>
        <w:rPr>
          <w:rFonts w:ascii="Calibri" w:eastAsia="Calibri" w:hAnsi="Calibri" w:cs="Times New Roman"/>
          <w:b/>
        </w:rPr>
      </w:pPr>
      <w:r w:rsidRPr="00B06AA9">
        <w:rPr>
          <w:rFonts w:ascii="Calibri" w:eastAsia="Calibri" w:hAnsi="Calibri" w:cs="Times New Roman"/>
          <w:b/>
        </w:rPr>
        <w:t>TIME ALLOWED: 3 HOURS</w:t>
      </w:r>
      <w:r w:rsidR="004A2B78">
        <w:rPr>
          <w:rFonts w:ascii="Calibri" w:eastAsia="Calibri" w:hAnsi="Calibri" w:cs="Times New Roman"/>
          <w:b/>
        </w:rPr>
        <w:t xml:space="preserve">                     UNITS  </w:t>
      </w:r>
      <w:bookmarkStart w:id="0" w:name="_GoBack"/>
      <w:bookmarkEnd w:id="0"/>
      <w:r w:rsidR="004A2B78">
        <w:rPr>
          <w:rFonts w:ascii="Calibri" w:eastAsia="Calibri" w:hAnsi="Calibri" w:cs="Times New Roman"/>
          <w:b/>
        </w:rPr>
        <w:t>3</w:t>
      </w:r>
    </w:p>
    <w:p w:rsidR="00E758B4" w:rsidRDefault="00E758B4" w:rsidP="00E758B4">
      <w:pPr>
        <w:spacing w:after="0"/>
        <w:ind w:hanging="450"/>
        <w:rPr>
          <w:b/>
          <w:bCs/>
        </w:rPr>
      </w:pPr>
    </w:p>
    <w:p w:rsidR="00F21512" w:rsidRDefault="006510F6" w:rsidP="00E758B4">
      <w:pPr>
        <w:ind w:hanging="450"/>
        <w:rPr>
          <w:rFonts w:ascii="Calibri" w:eastAsia="Calibri" w:hAnsi="Calibri" w:cs="Times New Roman"/>
          <w:b/>
          <w:bCs/>
        </w:rPr>
      </w:pPr>
      <w:r w:rsidRPr="00B06AA9">
        <w:rPr>
          <w:rFonts w:ascii="Calibri" w:eastAsia="Calibri" w:hAnsi="Calibri" w:cs="Times New Roman"/>
          <w:b/>
        </w:rPr>
        <w:t>INSTRUCTION:</w:t>
      </w:r>
      <w:r w:rsidRPr="00BC27F0">
        <w:rPr>
          <w:sz w:val="24"/>
          <w:szCs w:val="24"/>
        </w:rPr>
        <w:t xml:space="preserve">Answer question one which </w:t>
      </w:r>
      <w:r>
        <w:rPr>
          <w:sz w:val="24"/>
          <w:szCs w:val="24"/>
        </w:rPr>
        <w:t>is compulsory with any other three</w:t>
      </w:r>
      <w:r w:rsidRPr="00BC27F0">
        <w:rPr>
          <w:sz w:val="24"/>
          <w:szCs w:val="24"/>
        </w:rPr>
        <w:t>.</w:t>
      </w:r>
    </w:p>
    <w:p w:rsidR="00F21512" w:rsidRDefault="00F21512" w:rsidP="008C0334">
      <w:pPr>
        <w:pStyle w:val="ListParagraph"/>
        <w:numPr>
          <w:ilvl w:val="0"/>
          <w:numId w:val="1"/>
        </w:numPr>
        <w:rPr>
          <w:bCs/>
        </w:rPr>
      </w:pPr>
      <w:r w:rsidRPr="0083034A">
        <w:rPr>
          <w:bCs/>
        </w:rPr>
        <w:t xml:space="preserve">Communication as a system works through interrelated set of elements. Discuss </w:t>
      </w:r>
      <w:r w:rsidR="0083034A">
        <w:rPr>
          <w:bCs/>
        </w:rPr>
        <w:t>(20 Marks)</w:t>
      </w:r>
    </w:p>
    <w:p w:rsidR="0083034A" w:rsidRPr="00E758B4" w:rsidRDefault="0083034A" w:rsidP="0083034A">
      <w:pPr>
        <w:pStyle w:val="ListParagraph"/>
        <w:rPr>
          <w:bCs/>
          <w:sz w:val="2"/>
        </w:rPr>
      </w:pPr>
    </w:p>
    <w:p w:rsidR="0083034A" w:rsidRDefault="0083034A" w:rsidP="0083034A">
      <w:pPr>
        <w:pStyle w:val="ListParagraph"/>
        <w:rPr>
          <w:bCs/>
        </w:rPr>
      </w:pPr>
      <w:r>
        <w:rPr>
          <w:bCs/>
        </w:rPr>
        <w:t xml:space="preserve">b. </w:t>
      </w:r>
      <w:r w:rsidR="006302C4">
        <w:rPr>
          <w:bCs/>
        </w:rPr>
        <w:t>Communication is a process because it is dynamic in nature. Explain this process and how it begins. (5 Marks).</w:t>
      </w:r>
    </w:p>
    <w:p w:rsidR="004A590C" w:rsidRDefault="004A590C" w:rsidP="0083034A">
      <w:pPr>
        <w:pStyle w:val="ListParagraph"/>
        <w:rPr>
          <w:bCs/>
        </w:rPr>
      </w:pPr>
    </w:p>
    <w:p w:rsidR="004A590C" w:rsidRPr="00E758B4" w:rsidRDefault="004A590C" w:rsidP="00E758B4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What is development writing? (5 Marks)</w:t>
      </w:r>
    </w:p>
    <w:p w:rsidR="004A590C" w:rsidRDefault="004A590C" w:rsidP="004A590C">
      <w:pPr>
        <w:pStyle w:val="ListParagraph"/>
        <w:rPr>
          <w:bCs/>
        </w:rPr>
      </w:pPr>
      <w:r>
        <w:rPr>
          <w:bCs/>
        </w:rPr>
        <w:t xml:space="preserve">b. </w:t>
      </w:r>
      <w:r w:rsidR="00173729">
        <w:rPr>
          <w:bCs/>
        </w:rPr>
        <w:t>Discuss five techniques of writing for development journalism (10 Marks)</w:t>
      </w:r>
    </w:p>
    <w:p w:rsidR="00D01A37" w:rsidRDefault="00D01A37" w:rsidP="004A590C">
      <w:pPr>
        <w:pStyle w:val="ListParagraph"/>
        <w:rPr>
          <w:bCs/>
        </w:rPr>
      </w:pPr>
    </w:p>
    <w:p w:rsidR="004A590C" w:rsidRDefault="00D01A37" w:rsidP="008C0334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Define participatory development communication (5 Marks)</w:t>
      </w:r>
    </w:p>
    <w:p w:rsidR="00D01A37" w:rsidRDefault="00D01A37" w:rsidP="00D01A37">
      <w:pPr>
        <w:pStyle w:val="ListParagraph"/>
        <w:rPr>
          <w:bCs/>
        </w:rPr>
      </w:pPr>
    </w:p>
    <w:p w:rsidR="00D01A37" w:rsidRDefault="00D01A37" w:rsidP="00D01A37">
      <w:pPr>
        <w:pStyle w:val="ListParagraph"/>
        <w:rPr>
          <w:bCs/>
        </w:rPr>
      </w:pPr>
      <w:r>
        <w:rPr>
          <w:bCs/>
        </w:rPr>
        <w:t xml:space="preserve">b. </w:t>
      </w:r>
      <w:r w:rsidR="009274A3">
        <w:rPr>
          <w:bCs/>
        </w:rPr>
        <w:t>Discuss five functions of the communication planner in participatory development communication. (10 Marks)</w:t>
      </w:r>
    </w:p>
    <w:p w:rsidR="009274A3" w:rsidRDefault="009274A3" w:rsidP="00D01A37">
      <w:pPr>
        <w:pStyle w:val="ListParagraph"/>
        <w:rPr>
          <w:bCs/>
        </w:rPr>
      </w:pPr>
    </w:p>
    <w:p w:rsidR="00D01A37" w:rsidRDefault="00CD3886" w:rsidP="008C0334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Discuss how communication can improve people’s participation, community mobilization and lifestyle changes. (15 Marks)</w:t>
      </w:r>
    </w:p>
    <w:p w:rsidR="00CD3886" w:rsidRDefault="00CD3886" w:rsidP="00CD3886">
      <w:pPr>
        <w:pStyle w:val="ListParagraph"/>
        <w:rPr>
          <w:bCs/>
        </w:rPr>
      </w:pPr>
    </w:p>
    <w:p w:rsidR="00E758B4" w:rsidRPr="00E758B4" w:rsidRDefault="00BC5CA8" w:rsidP="00E758B4">
      <w:pPr>
        <w:pStyle w:val="ListParagraph"/>
        <w:numPr>
          <w:ilvl w:val="0"/>
          <w:numId w:val="1"/>
        </w:numPr>
        <w:rPr>
          <w:bCs/>
        </w:rPr>
      </w:pPr>
      <w:proofErr w:type="spellStart"/>
      <w:r>
        <w:rPr>
          <w:bCs/>
        </w:rPr>
        <w:t>Mefalopulos</w:t>
      </w:r>
      <w:proofErr w:type="spellEnd"/>
      <w:r>
        <w:rPr>
          <w:bCs/>
        </w:rPr>
        <w:t xml:space="preserve"> in 2008 identified ten key facts about development communication. Discuss any </w:t>
      </w:r>
      <w:r w:rsidRPr="00BC5CA8">
        <w:rPr>
          <w:bCs/>
        </w:rPr>
        <w:t>five</w:t>
      </w:r>
      <w:r>
        <w:rPr>
          <w:bCs/>
        </w:rPr>
        <w:t>.</w:t>
      </w:r>
      <w:r w:rsidRPr="00BC5CA8">
        <w:rPr>
          <w:bCs/>
        </w:rPr>
        <w:t xml:space="preserve"> (15 Marks)</w:t>
      </w:r>
    </w:p>
    <w:p w:rsidR="00E758B4" w:rsidRPr="00E758B4" w:rsidRDefault="00E758B4" w:rsidP="00E758B4">
      <w:pPr>
        <w:rPr>
          <w:bCs/>
          <w:sz w:val="2"/>
        </w:rPr>
      </w:pPr>
    </w:p>
    <w:p w:rsidR="00BC5CA8" w:rsidRPr="00BC5CA8" w:rsidRDefault="00DE381B" w:rsidP="00BC5CA8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 xml:space="preserve">Adequately distinguish between </w:t>
      </w:r>
      <w:proofErr w:type="spellStart"/>
      <w:r>
        <w:rPr>
          <w:bCs/>
        </w:rPr>
        <w:t>monologic</w:t>
      </w:r>
      <w:proofErr w:type="spellEnd"/>
      <w:r>
        <w:rPr>
          <w:bCs/>
        </w:rPr>
        <w:t xml:space="preserve"> mode of communication and dialogic mode of communication. (15 Marks)</w:t>
      </w:r>
    </w:p>
    <w:sectPr w:rsidR="00BC5CA8" w:rsidRPr="00BC5CA8" w:rsidSect="006510F6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0472D"/>
    <w:multiLevelType w:val="hybridMultilevel"/>
    <w:tmpl w:val="6F1853DE"/>
    <w:lvl w:ilvl="0" w:tplc="8EA60F3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B37AA3"/>
    <w:multiLevelType w:val="hybridMultilevel"/>
    <w:tmpl w:val="E36EA33C"/>
    <w:lvl w:ilvl="0" w:tplc="DF46FA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0C66"/>
    <w:rsid w:val="00041BF7"/>
    <w:rsid w:val="000A66E3"/>
    <w:rsid w:val="000E05A3"/>
    <w:rsid w:val="00130397"/>
    <w:rsid w:val="00173729"/>
    <w:rsid w:val="00175482"/>
    <w:rsid w:val="00220192"/>
    <w:rsid w:val="0025398F"/>
    <w:rsid w:val="003440A3"/>
    <w:rsid w:val="00367916"/>
    <w:rsid w:val="003720D1"/>
    <w:rsid w:val="003A5FAB"/>
    <w:rsid w:val="004A2B78"/>
    <w:rsid w:val="004A590C"/>
    <w:rsid w:val="004D1C27"/>
    <w:rsid w:val="005340F2"/>
    <w:rsid w:val="006302C4"/>
    <w:rsid w:val="006510F6"/>
    <w:rsid w:val="00665B42"/>
    <w:rsid w:val="0083034A"/>
    <w:rsid w:val="00850C66"/>
    <w:rsid w:val="008A1573"/>
    <w:rsid w:val="00901A77"/>
    <w:rsid w:val="009274A3"/>
    <w:rsid w:val="00944E5C"/>
    <w:rsid w:val="0097256E"/>
    <w:rsid w:val="009C3075"/>
    <w:rsid w:val="009C5C66"/>
    <w:rsid w:val="00AC5E7B"/>
    <w:rsid w:val="00BC5CA8"/>
    <w:rsid w:val="00C51B1A"/>
    <w:rsid w:val="00C616C4"/>
    <w:rsid w:val="00CD3886"/>
    <w:rsid w:val="00D01A37"/>
    <w:rsid w:val="00D53C93"/>
    <w:rsid w:val="00DE381B"/>
    <w:rsid w:val="00E758B4"/>
    <w:rsid w:val="00EF648F"/>
    <w:rsid w:val="00F21512"/>
    <w:rsid w:val="00F90130"/>
    <w:rsid w:val="00FD5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C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39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C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39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2017-06-23T09:49:00Z</dcterms:created>
  <dcterms:modified xsi:type="dcterms:W3CDTF">2017-06-23T09:49:00Z</dcterms:modified>
</cp:coreProperties>
</file>