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502" w:rsidRDefault="00463502" w:rsidP="00463502">
      <w:pPr>
        <w:jc w:val="center"/>
      </w:pPr>
      <w:r w:rsidRPr="00DD27C5">
        <w:rPr>
          <w:noProof/>
          <w:lang w:val="en-GB" w:eastAsia="en-GB"/>
        </w:rPr>
        <w:drawing>
          <wp:inline distT="0" distB="0" distL="0" distR="0" wp14:anchorId="75E24767" wp14:editId="04DA371B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2" w:rsidRDefault="00463502" w:rsidP="00463502">
      <w:pPr>
        <w:pStyle w:val="Default"/>
        <w:jc w:val="center"/>
        <w:rPr>
          <w:b/>
          <w:sz w:val="22"/>
          <w:szCs w:val="22"/>
          <w:lang w:val="en-US"/>
        </w:rPr>
      </w:pPr>
      <w:r w:rsidRPr="005B7E5C">
        <w:rPr>
          <w:b/>
          <w:sz w:val="22"/>
          <w:szCs w:val="22"/>
        </w:rPr>
        <w:t>NATI</w:t>
      </w:r>
      <w:r>
        <w:rPr>
          <w:b/>
          <w:sz w:val="22"/>
          <w:szCs w:val="22"/>
        </w:rPr>
        <w:t>ONAL OPEN UNIVERSITY OF NIGERIA</w:t>
      </w:r>
    </w:p>
    <w:p w:rsidR="00463502" w:rsidRDefault="00463502" w:rsidP="00463502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Plot 91, Cadastral Zone, Nnamdi Azikwe Express Way, Jabi-Abuja</w:t>
      </w:r>
    </w:p>
    <w:p w:rsidR="00463502" w:rsidRPr="006B68B9" w:rsidRDefault="00463502" w:rsidP="00463502">
      <w:pPr>
        <w:pStyle w:val="Default"/>
        <w:jc w:val="center"/>
        <w:rPr>
          <w:b/>
          <w:sz w:val="22"/>
          <w:szCs w:val="22"/>
          <w:lang w:val="en-US"/>
        </w:rPr>
      </w:pPr>
    </w:p>
    <w:p w:rsidR="00463502" w:rsidRDefault="00463502" w:rsidP="00463502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FACULTY</w:t>
      </w:r>
      <w:r>
        <w:rPr>
          <w:b/>
          <w:sz w:val="22"/>
          <w:szCs w:val="22"/>
        </w:rPr>
        <w:t xml:space="preserve"> OF SCIENCE</w:t>
      </w:r>
    </w:p>
    <w:p w:rsidR="00463502" w:rsidRDefault="00463502" w:rsidP="00463502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October\November Examination</w:t>
      </w:r>
      <w:r w:rsidRPr="005B7E5C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  <w:lang w:val="en-US"/>
        </w:rPr>
        <w:t>6</w:t>
      </w:r>
    </w:p>
    <w:p w:rsidR="00D00DF1" w:rsidRDefault="00D00DF1" w:rsidP="00752FB1">
      <w:pPr>
        <w:pStyle w:val="Default"/>
        <w:jc w:val="center"/>
        <w:rPr>
          <w:lang w:val="en-US"/>
        </w:rPr>
      </w:pPr>
    </w:p>
    <w:p w:rsidR="00D00DF1" w:rsidRDefault="00D00DF1" w:rsidP="00752FB1">
      <w:pPr>
        <w:pStyle w:val="Default"/>
        <w:jc w:val="center"/>
        <w:rPr>
          <w:lang w:val="en-US"/>
        </w:rPr>
      </w:pPr>
      <w:r>
        <w:rPr>
          <w:lang w:val="en-US"/>
        </w:rPr>
        <w:t xml:space="preserve">     </w:t>
      </w:r>
    </w:p>
    <w:p w:rsidR="00D00DF1" w:rsidRDefault="00D00DF1" w:rsidP="00752FB1">
      <w:pPr>
        <w:pStyle w:val="Default"/>
        <w:jc w:val="center"/>
        <w:rPr>
          <w:lang w:val="en-US"/>
        </w:rPr>
      </w:pPr>
    </w:p>
    <w:p w:rsidR="00D00DF1" w:rsidRDefault="00D00DF1" w:rsidP="00752FB1">
      <w:pPr>
        <w:pStyle w:val="Default"/>
        <w:jc w:val="center"/>
        <w:rPr>
          <w:lang w:val="en-US"/>
        </w:rPr>
      </w:pPr>
    </w:p>
    <w:p w:rsidR="00D00DF1" w:rsidRDefault="00D00DF1" w:rsidP="00D00DF1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Course </w:t>
      </w:r>
      <w:r>
        <w:rPr>
          <w:b/>
          <w:sz w:val="22"/>
          <w:szCs w:val="22"/>
        </w:rPr>
        <w:t>C</w:t>
      </w:r>
      <w:r>
        <w:rPr>
          <w:b/>
          <w:sz w:val="22"/>
          <w:szCs w:val="22"/>
          <w:lang w:val="en-US"/>
        </w:rPr>
        <w:t>ode</w:t>
      </w:r>
      <w:r w:rsidR="002675A3">
        <w:rPr>
          <w:b/>
          <w:sz w:val="22"/>
          <w:szCs w:val="22"/>
        </w:rPr>
        <w:t>: MTH</w:t>
      </w:r>
      <w:bookmarkStart w:id="0" w:name="_GoBack"/>
      <w:bookmarkEnd w:id="0"/>
      <w:r w:rsidR="008A4B8A">
        <w:rPr>
          <w:b/>
          <w:sz w:val="22"/>
          <w:szCs w:val="22"/>
          <w:lang w:val="en-US"/>
        </w:rPr>
        <w:t>309</w:t>
      </w: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D00DF1" w:rsidRDefault="00D00DF1" w:rsidP="00D00DF1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Course T</w:t>
      </w:r>
      <w:r>
        <w:rPr>
          <w:b/>
          <w:sz w:val="22"/>
          <w:szCs w:val="22"/>
        </w:rPr>
        <w:t>itle</w:t>
      </w:r>
      <w:r w:rsidRPr="00D00DF1">
        <w:rPr>
          <w:b/>
          <w:sz w:val="22"/>
          <w:szCs w:val="22"/>
        </w:rPr>
        <w:t xml:space="preserve">: </w:t>
      </w:r>
      <w:r w:rsidRPr="00D00DF1">
        <w:rPr>
          <w:b/>
          <w:sz w:val="22"/>
          <w:szCs w:val="22"/>
          <w:lang w:val="en-US"/>
        </w:rPr>
        <w:t xml:space="preserve"> Optimisation Theory</w:t>
      </w:r>
      <w:r w:rsidRPr="00D00DF1">
        <w:rPr>
          <w:b/>
          <w:sz w:val="18"/>
          <w:szCs w:val="22"/>
        </w:rPr>
        <w:t xml:space="preserve">                                                                                </w:t>
      </w:r>
      <w:r w:rsidRPr="00D00DF1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</w:t>
      </w:r>
    </w:p>
    <w:p w:rsidR="00D00DF1" w:rsidRDefault="00D00DF1" w:rsidP="00D00DF1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 xml:space="preserve">Credit Unit: </w:t>
      </w:r>
      <w:r>
        <w:rPr>
          <w:b/>
          <w:sz w:val="22"/>
          <w:szCs w:val="22"/>
          <w:lang w:val="en-US"/>
        </w:rPr>
        <w:t>3</w:t>
      </w:r>
    </w:p>
    <w:p w:rsidR="00D00DF1" w:rsidRDefault="00D00DF1" w:rsidP="00D00DF1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Time Allowed: </w:t>
      </w:r>
      <w:r>
        <w:rPr>
          <w:b/>
          <w:sz w:val="22"/>
          <w:szCs w:val="22"/>
        </w:rPr>
        <w:t>3</w:t>
      </w:r>
      <w:r>
        <w:rPr>
          <w:b/>
          <w:sz w:val="22"/>
          <w:szCs w:val="22"/>
          <w:lang w:val="en-US"/>
        </w:rPr>
        <w:t xml:space="preserve"> Hours</w:t>
      </w:r>
    </w:p>
    <w:p w:rsidR="00D00DF1" w:rsidRDefault="00D00DF1" w:rsidP="00D00DF1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Total: 70 </w:t>
      </w:r>
      <w:r>
        <w:rPr>
          <w:b/>
          <w:sz w:val="22"/>
          <w:szCs w:val="22"/>
          <w:lang w:val="en-US"/>
        </w:rPr>
        <w:t>Marks</w:t>
      </w:r>
      <w:r>
        <w:rPr>
          <w:b/>
          <w:sz w:val="22"/>
          <w:szCs w:val="22"/>
        </w:rPr>
        <w:tab/>
      </w:r>
    </w:p>
    <w:p w:rsidR="00D00DF1" w:rsidRDefault="00D00DF1" w:rsidP="00D00DF1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I</w:t>
      </w:r>
      <w:r>
        <w:rPr>
          <w:b/>
          <w:sz w:val="22"/>
          <w:szCs w:val="22"/>
          <w:lang w:val="en-US"/>
        </w:rPr>
        <w:t>instruction</w:t>
      </w:r>
      <w:r>
        <w:rPr>
          <w:b/>
          <w:sz w:val="22"/>
          <w:szCs w:val="22"/>
        </w:rPr>
        <w:t xml:space="preserve">: Answer  Any </w:t>
      </w:r>
      <w:r>
        <w:rPr>
          <w:b/>
          <w:sz w:val="22"/>
          <w:szCs w:val="22"/>
          <w:lang w:val="en-US"/>
        </w:rPr>
        <w:t>4</w:t>
      </w:r>
      <w:r>
        <w:rPr>
          <w:b/>
          <w:sz w:val="22"/>
          <w:szCs w:val="22"/>
        </w:rPr>
        <w:t xml:space="preserve"> Questions </w:t>
      </w:r>
    </w:p>
    <w:p w:rsidR="00D00DF1" w:rsidRDefault="00D00DF1" w:rsidP="00D00DF1">
      <w:pPr>
        <w:pStyle w:val="Default"/>
        <w:rPr>
          <w:b/>
          <w:sz w:val="22"/>
          <w:szCs w:val="22"/>
          <w:lang w:val="en-US"/>
        </w:rPr>
      </w:pPr>
    </w:p>
    <w:p w:rsidR="00D00DF1" w:rsidRPr="00D00DF1" w:rsidRDefault="00D00DF1" w:rsidP="00752FB1">
      <w:pPr>
        <w:pStyle w:val="Default"/>
        <w:jc w:val="center"/>
        <w:rPr>
          <w:lang w:val="en-US"/>
        </w:rPr>
      </w:pPr>
    </w:p>
    <w:p w:rsidR="00C213A9" w:rsidRDefault="00D00DF1" w:rsidP="00CC601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CC601E">
        <w:rPr>
          <w:rFonts w:ascii="Times New Roman" w:hAnsi="Times New Roman" w:cs="Times New Roman"/>
          <w:lang w:val="en-US"/>
        </w:rPr>
        <w:t xml:space="preserve">(a)   Explain the Linear programming                                                   </w:t>
      </w:r>
      <w:r w:rsidR="00ED594B">
        <w:rPr>
          <w:rFonts w:ascii="Times New Roman" w:hAnsi="Times New Roman" w:cs="Times New Roman"/>
          <w:lang w:val="en-US"/>
        </w:rPr>
        <w:t xml:space="preserve">                         </w:t>
      </w:r>
      <w:r w:rsidR="00CC601E">
        <w:rPr>
          <w:rFonts w:ascii="Times New Roman" w:hAnsi="Times New Roman" w:cs="Times New Roman"/>
          <w:lang w:val="en-US"/>
        </w:rPr>
        <w:t xml:space="preserve">   </w:t>
      </w:r>
      <w:r w:rsidR="00CC601E" w:rsidRPr="001602BC">
        <w:rPr>
          <w:rFonts w:ascii="Times New Roman" w:hAnsi="Times New Roman" w:cs="Times New Roman"/>
          <w:b/>
          <w:lang w:val="en-US"/>
        </w:rPr>
        <w:t>(5 marks)</w:t>
      </w:r>
    </w:p>
    <w:p w:rsidR="00CC601E" w:rsidRPr="00024024" w:rsidRDefault="00CC601E" w:rsidP="00CC601E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(b)   A manufacturer produces two types of models </w:t>
      </w:r>
      <w:r w:rsidRPr="00CC601E">
        <w:rPr>
          <w:rFonts w:ascii="Times New Roman" w:hAnsi="Times New Roman" w:cs="Times New Roman"/>
          <w:position w:val="-10"/>
          <w:lang w:val="en-US"/>
        </w:rPr>
        <w:object w:dxaOrig="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7.25pt" o:ole="">
            <v:imagedata r:id="rId9" o:title=""/>
          </v:shape>
          <o:OLEObject Type="Embed" ProgID="Equation.3" ShapeID="_x0000_i1025" DrawAspect="Content" ObjectID="_1538290982" r:id="rId10"/>
        </w:object>
      </w:r>
      <w:r>
        <w:rPr>
          <w:rFonts w:ascii="Times New Roman" w:hAnsi="Times New Roman" w:cs="Times New Roman"/>
          <w:lang w:val="en-US"/>
        </w:rPr>
        <w:t xml:space="preserve"> and</w:t>
      </w:r>
      <w:r w:rsidRPr="00CC601E">
        <w:rPr>
          <w:rFonts w:ascii="Times New Roman" w:hAnsi="Times New Roman" w:cs="Times New Roman"/>
          <w:position w:val="-10"/>
          <w:lang w:val="en-US"/>
        </w:rPr>
        <w:object w:dxaOrig="380" w:dyaOrig="340">
          <v:shape id="_x0000_i1026" type="#_x0000_t75" style="width:18.75pt;height:17.25pt" o:ole="">
            <v:imagedata r:id="rId11" o:title=""/>
          </v:shape>
          <o:OLEObject Type="Embed" ProgID="Equation.3" ShapeID="_x0000_i1026" DrawAspect="Content" ObjectID="_1538290983" r:id="rId12"/>
        </w:object>
      </w:r>
      <w:r>
        <w:rPr>
          <w:rFonts w:ascii="Times New Roman" w:hAnsi="Times New Roman" w:cs="Times New Roman"/>
          <w:lang w:val="en-US"/>
        </w:rPr>
        <w:t xml:space="preserve">. Each models of the type requires 4 hours of grinding and 2 hours of polishing, whereas each model of type </w:t>
      </w:r>
      <w:r w:rsidRPr="00CC601E">
        <w:rPr>
          <w:rFonts w:ascii="Times New Roman" w:hAnsi="Times New Roman" w:cs="Times New Roman"/>
          <w:position w:val="-10"/>
          <w:lang w:val="en-US"/>
        </w:rPr>
        <w:object w:dxaOrig="380" w:dyaOrig="340">
          <v:shape id="_x0000_i1027" type="#_x0000_t75" style="width:18.75pt;height:17.25pt" o:ole="">
            <v:imagedata r:id="rId13" o:title=""/>
          </v:shape>
          <o:OLEObject Type="Embed" ProgID="Equation.3" ShapeID="_x0000_i1027" DrawAspect="Content" ObjectID="_1538290984" r:id="rId14"/>
        </w:object>
      </w:r>
      <w:r>
        <w:rPr>
          <w:rFonts w:ascii="Times New Roman" w:hAnsi="Times New Roman" w:cs="Times New Roman"/>
          <w:lang w:val="en-US"/>
        </w:rPr>
        <w:t xml:space="preserve"> requires 2 hours of grinding and 5 hours of polishing. The manufacturer has 2 grinders and </w:t>
      </w:r>
      <w:r w:rsidR="001602BC">
        <w:rPr>
          <w:rFonts w:ascii="Times New Roman" w:hAnsi="Times New Roman" w:cs="Times New Roman"/>
          <w:lang w:val="en-US"/>
        </w:rPr>
        <w:t xml:space="preserve">3 polishers. Each grinder works 40 hours a week and each polisher works for 60 hours a week. Profit on </w:t>
      </w:r>
      <w:r w:rsidR="001602BC" w:rsidRPr="00CC601E">
        <w:rPr>
          <w:rFonts w:ascii="Times New Roman" w:hAnsi="Times New Roman" w:cs="Times New Roman"/>
          <w:position w:val="-10"/>
          <w:lang w:val="en-US"/>
        </w:rPr>
        <w:object w:dxaOrig="360" w:dyaOrig="340">
          <v:shape id="_x0000_i1028" type="#_x0000_t75" style="width:18pt;height:17.25pt" o:ole="">
            <v:imagedata r:id="rId15" o:title=""/>
          </v:shape>
          <o:OLEObject Type="Embed" ProgID="Equation.3" ShapeID="_x0000_i1028" DrawAspect="Content" ObjectID="_1538290985" r:id="rId16"/>
        </w:object>
      </w:r>
      <w:r w:rsidR="001602BC">
        <w:rPr>
          <w:rFonts w:ascii="Times New Roman" w:hAnsi="Times New Roman" w:cs="Times New Roman"/>
          <w:lang w:val="en-US"/>
        </w:rPr>
        <w:t xml:space="preserve"> model is N3.00 and on model </w:t>
      </w:r>
      <w:r w:rsidR="001602BC" w:rsidRPr="001602BC">
        <w:rPr>
          <w:rFonts w:ascii="Times New Roman" w:hAnsi="Times New Roman" w:cs="Times New Roman"/>
          <w:position w:val="-10"/>
          <w:lang w:val="en-US"/>
        </w:rPr>
        <w:object w:dxaOrig="380" w:dyaOrig="340">
          <v:shape id="_x0000_i1029" type="#_x0000_t75" style="width:18.75pt;height:17.25pt" o:ole="">
            <v:imagedata r:id="rId17" o:title=""/>
          </v:shape>
          <o:OLEObject Type="Embed" ProgID="Equation.3" ShapeID="_x0000_i1029" DrawAspect="Content" ObjectID="_1538290986" r:id="rId18"/>
        </w:object>
      </w:r>
      <w:r w:rsidR="001602BC">
        <w:rPr>
          <w:rFonts w:ascii="Times New Roman" w:hAnsi="Times New Roman" w:cs="Times New Roman"/>
          <w:lang w:val="en-US"/>
        </w:rPr>
        <w:t xml:space="preserve"> is N4.00. Formulate the LLP for the two models      </w:t>
      </w:r>
      <w:r w:rsidR="00ED594B">
        <w:rPr>
          <w:rFonts w:ascii="Times New Roman" w:hAnsi="Times New Roman" w:cs="Times New Roman"/>
          <w:lang w:val="en-US"/>
        </w:rPr>
        <w:t xml:space="preserve">                         </w:t>
      </w:r>
      <w:r w:rsidR="001602BC">
        <w:rPr>
          <w:rFonts w:ascii="Times New Roman" w:hAnsi="Times New Roman" w:cs="Times New Roman"/>
          <w:lang w:val="en-US"/>
        </w:rPr>
        <w:t xml:space="preserve">  </w:t>
      </w:r>
      <w:r w:rsidR="001602BC" w:rsidRPr="001602BC">
        <w:rPr>
          <w:rFonts w:ascii="Times New Roman" w:hAnsi="Times New Roman" w:cs="Times New Roman"/>
          <w:b/>
          <w:lang w:val="en-US"/>
        </w:rPr>
        <w:t>(7 marks)</w:t>
      </w:r>
    </w:p>
    <w:p w:rsidR="00AB7D88" w:rsidRDefault="00AB7D88" w:rsidP="00CC601E">
      <w:pPr>
        <w:pStyle w:val="ListParagrap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t>(c)</w:t>
      </w:r>
      <w:r w:rsidR="00024024">
        <w:rPr>
          <w:rFonts w:ascii="Times New Roman" w:hAnsi="Times New Roman" w:cs="Times New Roman"/>
          <w:lang w:val="en-US"/>
        </w:rPr>
        <w:t xml:space="preserve">  A company manufactures two products </w:t>
      </w:r>
      <w:r w:rsidR="00024024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0" type="#_x0000_t75" style="width:12pt;height:12.75pt" o:ole="">
            <v:imagedata r:id="rId19" o:title=""/>
          </v:shape>
          <o:OLEObject Type="Embed" ProgID="Equation.3" ShapeID="_x0000_i1030" DrawAspect="Content" ObjectID="_1538290987" r:id="rId20"/>
        </w:object>
      </w:r>
      <w:r w:rsidR="00024024">
        <w:rPr>
          <w:rFonts w:ascii="Times New Roman" w:hAnsi="Times New Roman" w:cs="Times New Roman"/>
          <w:lang w:val="en-US"/>
        </w:rPr>
        <w:t>and</w:t>
      </w:r>
      <w:r w:rsidR="00024024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1" type="#_x0000_t75" style="width:12pt;height:12.75pt" o:ole="">
            <v:imagedata r:id="rId21" o:title=""/>
          </v:shape>
          <o:OLEObject Type="Embed" ProgID="Equation.3" ShapeID="_x0000_i1031" DrawAspect="Content" ObjectID="_1538290988" r:id="rId22"/>
        </w:object>
      </w:r>
      <w:r w:rsidR="00024024">
        <w:rPr>
          <w:rFonts w:ascii="Times New Roman" w:hAnsi="Times New Roman" w:cs="Times New Roman"/>
          <w:lang w:val="en-US"/>
        </w:rPr>
        <w:t xml:space="preserve">.  These products are processed in the same machine.  It takes 10 minutes to process one unit of product </w:t>
      </w:r>
      <w:r w:rsidR="00024024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2" type="#_x0000_t75" style="width:12pt;height:12.75pt" o:ole="">
            <v:imagedata r:id="rId23" o:title=""/>
          </v:shape>
          <o:OLEObject Type="Embed" ProgID="Equation.3" ShapeID="_x0000_i1032" DrawAspect="Content" ObjectID="_1538290989" r:id="rId24"/>
        </w:object>
      </w:r>
      <w:r w:rsidR="00024024">
        <w:rPr>
          <w:rFonts w:ascii="Times New Roman" w:hAnsi="Times New Roman" w:cs="Times New Roman"/>
          <w:lang w:val="en-US"/>
        </w:rPr>
        <w:t xml:space="preserve"> and 2 minutes for each unit of product </w:t>
      </w:r>
      <w:r w:rsidR="00024024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3" type="#_x0000_t75" style="width:12pt;height:12.75pt" o:ole="">
            <v:imagedata r:id="rId25" o:title=""/>
          </v:shape>
          <o:OLEObject Type="Embed" ProgID="Equation.3" ShapeID="_x0000_i1033" DrawAspect="Content" ObjectID="_1538290990" r:id="rId26"/>
        </w:object>
      </w:r>
      <w:r w:rsidR="00024024">
        <w:rPr>
          <w:rFonts w:ascii="Times New Roman" w:hAnsi="Times New Roman" w:cs="Times New Roman"/>
          <w:lang w:val="en-US"/>
        </w:rPr>
        <w:t xml:space="preserve">and the machine operates for a maximum of 35 hours in a week. Product </w:t>
      </w:r>
      <w:r w:rsidR="00024024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4" type="#_x0000_t75" style="width:12pt;height:12.75pt" o:ole="">
            <v:imagedata r:id="rId23" o:title=""/>
          </v:shape>
          <o:OLEObject Type="Embed" ProgID="Equation.3" ShapeID="_x0000_i1034" DrawAspect="Content" ObjectID="_1538290991" r:id="rId27"/>
        </w:object>
      </w:r>
      <w:r w:rsidR="00024024">
        <w:rPr>
          <w:rFonts w:ascii="Times New Roman" w:hAnsi="Times New Roman" w:cs="Times New Roman"/>
          <w:lang w:val="en-US"/>
        </w:rPr>
        <w:t xml:space="preserve"> requires 1kg and </w:t>
      </w:r>
      <w:r w:rsidR="00024024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5" type="#_x0000_t75" style="width:12pt;height:12.75pt" o:ole="">
            <v:imagedata r:id="rId28" o:title=""/>
          </v:shape>
          <o:OLEObject Type="Embed" ProgID="Equation.3" ShapeID="_x0000_i1035" DrawAspect="Content" ObjectID="_1538290992" r:id="rId29"/>
        </w:object>
      </w:r>
      <w:r w:rsidR="00024024">
        <w:rPr>
          <w:rFonts w:ascii="Times New Roman" w:hAnsi="Times New Roman" w:cs="Times New Roman"/>
          <w:lang w:val="en-US"/>
        </w:rPr>
        <w:t xml:space="preserve">0.5kg of raw material per unit, the supply </w:t>
      </w:r>
      <w:r w:rsidR="00C214AA">
        <w:rPr>
          <w:rFonts w:ascii="Times New Roman" w:hAnsi="Times New Roman" w:cs="Times New Roman"/>
          <w:lang w:val="en-US"/>
        </w:rPr>
        <w:t>of which is 600kg per week.</w:t>
      </w:r>
      <w:r w:rsidR="003F2990">
        <w:rPr>
          <w:rFonts w:ascii="Times New Roman" w:hAnsi="Times New Roman" w:cs="Times New Roman"/>
          <w:lang w:val="en-US"/>
        </w:rPr>
        <w:t xml:space="preserve"> Market constraint on the produc</w:t>
      </w:r>
      <w:r w:rsidR="00FB217C">
        <w:rPr>
          <w:rFonts w:ascii="Times New Roman" w:hAnsi="Times New Roman" w:cs="Times New Roman"/>
          <w:lang w:val="en-US"/>
        </w:rPr>
        <w:t>t</w:t>
      </w:r>
      <w:r w:rsidR="00FB217C" w:rsidRPr="00FB217C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6" type="#_x0000_t75" style="width:12pt;height:12.75pt" o:ole="">
            <v:imagedata r:id="rId30" o:title=""/>
          </v:shape>
          <o:OLEObject Type="Embed" ProgID="Equation.3" ShapeID="_x0000_i1036" DrawAspect="Content" ObjectID="_1538290993" r:id="rId31"/>
        </w:object>
      </w:r>
      <w:r w:rsidR="00FB217C">
        <w:rPr>
          <w:rFonts w:ascii="Times New Roman" w:hAnsi="Times New Roman" w:cs="Times New Roman"/>
          <w:lang w:val="en-US"/>
        </w:rPr>
        <w:t xml:space="preserve"> is known to be minimum of 800 units every week. Product </w:t>
      </w:r>
      <w:r w:rsidR="00FB217C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7" type="#_x0000_t75" style="width:12pt;height:12.75pt" o:ole="">
            <v:imagedata r:id="rId32" o:title=""/>
          </v:shape>
          <o:OLEObject Type="Embed" ProgID="Equation.3" ShapeID="_x0000_i1037" DrawAspect="Content" ObjectID="_1538290994" r:id="rId33"/>
        </w:object>
      </w:r>
      <w:r w:rsidR="00FB217C">
        <w:rPr>
          <w:rFonts w:ascii="Times New Roman" w:hAnsi="Times New Roman" w:cs="Times New Roman"/>
          <w:lang w:val="en-US"/>
        </w:rPr>
        <w:t xml:space="preserve"> cost N5:00 per unit and sold at N10:00. Product </w:t>
      </w:r>
      <w:r w:rsidR="00FB217C" w:rsidRPr="00024024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8" type="#_x0000_t75" style="width:12pt;height:12.75pt" o:ole="">
            <v:imagedata r:id="rId23" o:title=""/>
          </v:shape>
          <o:OLEObject Type="Embed" ProgID="Equation.3" ShapeID="_x0000_i1038" DrawAspect="Content" ObjectID="_1538290995" r:id="rId34"/>
        </w:object>
      </w:r>
      <w:r w:rsidR="00FB217C">
        <w:rPr>
          <w:rFonts w:ascii="Times New Roman" w:hAnsi="Times New Roman" w:cs="Times New Roman"/>
          <w:lang w:val="en-US"/>
        </w:rPr>
        <w:t xml:space="preserve"> cost N5:00 per unit and sold at N10:00. Product</w:t>
      </w:r>
      <w:r w:rsidR="00ED594B">
        <w:rPr>
          <w:rFonts w:ascii="Times New Roman" w:hAnsi="Times New Roman" w:cs="Times New Roman"/>
          <w:lang w:val="en-US"/>
        </w:rPr>
        <w:t xml:space="preserve"> </w:t>
      </w:r>
      <w:r w:rsidR="00ED594B" w:rsidRPr="00ED594B">
        <w:rPr>
          <w:rFonts w:ascii="Times New Roman" w:hAnsi="Times New Roman" w:cs="Times New Roman"/>
          <w:position w:val="-4"/>
          <w:lang w:val="en-US"/>
        </w:rPr>
        <w:object w:dxaOrig="240" w:dyaOrig="260">
          <v:shape id="_x0000_i1039" type="#_x0000_t75" style="width:12pt;height:12.75pt" o:ole="">
            <v:imagedata r:id="rId35" o:title=""/>
          </v:shape>
          <o:OLEObject Type="Embed" ProgID="Equation.3" ShapeID="_x0000_i1039" DrawAspect="Content" ObjectID="_1538290996" r:id="rId36"/>
        </w:object>
      </w:r>
      <w:r w:rsidR="00ED594B">
        <w:rPr>
          <w:rFonts w:ascii="Times New Roman" w:hAnsi="Times New Roman" w:cs="Times New Roman"/>
          <w:lang w:val="en-US"/>
        </w:rPr>
        <w:t xml:space="preserve">cost N6:00 per unit and can be sold in the market at a unit price of N8:00. Formulate the LLP for the two products    </w:t>
      </w:r>
      <w:r w:rsidR="00ED594B" w:rsidRPr="00ED594B">
        <w:rPr>
          <w:rFonts w:ascii="Times New Roman" w:hAnsi="Times New Roman" w:cs="Times New Roman"/>
          <w:b/>
          <w:lang w:val="en-US"/>
        </w:rPr>
        <w:t>(7 marks)</w:t>
      </w:r>
    </w:p>
    <w:p w:rsidR="00ED594B" w:rsidRDefault="008127B8" w:rsidP="00ED59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2.  </w:t>
      </w:r>
      <w:r w:rsidR="009F2185">
        <w:rPr>
          <w:rFonts w:ascii="Times New Roman" w:hAnsi="Times New Roman" w:cs="Times New Roman"/>
          <w:lang w:val="en-US"/>
        </w:rPr>
        <w:t xml:space="preserve"> Solve the following LPP by graphical method</w:t>
      </w:r>
    </w:p>
    <w:p w:rsidR="009F2185" w:rsidRDefault="009F2185" w:rsidP="00ED59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Minimize </w:t>
      </w:r>
      <w:r w:rsidR="00C347BB" w:rsidRPr="00C347BB">
        <w:rPr>
          <w:rFonts w:ascii="Times New Roman" w:hAnsi="Times New Roman" w:cs="Times New Roman"/>
          <w:position w:val="-10"/>
          <w:lang w:val="en-US"/>
        </w:rPr>
        <w:object w:dxaOrig="1540" w:dyaOrig="340">
          <v:shape id="_x0000_i1040" type="#_x0000_t75" style="width:77.25pt;height:17.25pt" o:ole="">
            <v:imagedata r:id="rId37" o:title=""/>
          </v:shape>
          <o:OLEObject Type="Embed" ProgID="Equation.3" ShapeID="_x0000_i1040" DrawAspect="Content" ObjectID="_1538290997" r:id="rId38"/>
        </w:object>
      </w:r>
      <w:r>
        <w:rPr>
          <w:rFonts w:ascii="Times New Roman" w:hAnsi="Times New Roman" w:cs="Times New Roman"/>
          <w:lang w:val="en-US"/>
        </w:rPr>
        <w:t xml:space="preserve">    </w:t>
      </w:r>
    </w:p>
    <w:p w:rsidR="009F2185" w:rsidRDefault="009F2185" w:rsidP="00ED59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Subject to    </w:t>
      </w:r>
      <w:r w:rsidRPr="009F2185">
        <w:rPr>
          <w:rFonts w:ascii="Times New Roman" w:hAnsi="Times New Roman" w:cs="Times New Roman"/>
          <w:position w:val="-10"/>
          <w:lang w:val="en-US"/>
        </w:rPr>
        <w:object w:dxaOrig="1359" w:dyaOrig="340">
          <v:shape id="_x0000_i1041" type="#_x0000_t75" style="width:68.25pt;height:17.25pt" o:ole="">
            <v:imagedata r:id="rId39" o:title=""/>
          </v:shape>
          <o:OLEObject Type="Embed" ProgID="Equation.3" ShapeID="_x0000_i1041" DrawAspect="Content" ObjectID="_1538290998" r:id="rId40"/>
        </w:object>
      </w:r>
    </w:p>
    <w:p w:rsidR="009F2185" w:rsidRDefault="009F2185" w:rsidP="00ED59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</w:t>
      </w:r>
      <w:r w:rsidRPr="009F2185">
        <w:rPr>
          <w:rFonts w:ascii="Times New Roman" w:hAnsi="Times New Roman" w:cs="Times New Roman"/>
          <w:position w:val="-10"/>
          <w:lang w:val="en-US"/>
        </w:rPr>
        <w:object w:dxaOrig="1340" w:dyaOrig="340">
          <v:shape id="_x0000_i1042" type="#_x0000_t75" style="width:66.75pt;height:17.25pt" o:ole="">
            <v:imagedata r:id="rId41" o:title=""/>
          </v:shape>
          <o:OLEObject Type="Embed" ProgID="Equation.3" ShapeID="_x0000_i1042" DrawAspect="Content" ObjectID="_1538290999" r:id="rId42"/>
        </w:object>
      </w:r>
    </w:p>
    <w:p w:rsidR="009F2185" w:rsidRDefault="009F2185" w:rsidP="00ED59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</w:t>
      </w:r>
      <w:r w:rsidR="00AA25A3" w:rsidRPr="009F2185">
        <w:rPr>
          <w:rFonts w:ascii="Times New Roman" w:hAnsi="Times New Roman" w:cs="Times New Roman"/>
          <w:position w:val="-10"/>
          <w:lang w:val="en-US"/>
        </w:rPr>
        <w:object w:dxaOrig="1359" w:dyaOrig="340">
          <v:shape id="_x0000_i1043" type="#_x0000_t75" style="width:68.25pt;height:17.25pt" o:ole="">
            <v:imagedata r:id="rId43" o:title=""/>
          </v:shape>
          <o:OLEObject Type="Embed" ProgID="Equation.3" ShapeID="_x0000_i1043" DrawAspect="Content" ObjectID="_1538291000" r:id="rId44"/>
        </w:object>
      </w:r>
    </w:p>
    <w:p w:rsidR="008127B8" w:rsidRDefault="008127B8" w:rsidP="00ED594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                                                                         </w:t>
      </w:r>
      <w:r w:rsidRPr="008127B8">
        <w:rPr>
          <w:rFonts w:ascii="Times New Roman" w:hAnsi="Times New Roman" w:cs="Times New Roman"/>
          <w:position w:val="-10"/>
          <w:lang w:val="en-US"/>
        </w:rPr>
        <w:object w:dxaOrig="960" w:dyaOrig="340">
          <v:shape id="_x0000_i1044" type="#_x0000_t75" style="width:48pt;height:17.25pt" o:ole="">
            <v:imagedata r:id="rId45" o:title=""/>
          </v:shape>
          <o:OLEObject Type="Embed" ProgID="Equation.3" ShapeID="_x0000_i1044" DrawAspect="Content" ObjectID="_1538291001" r:id="rId46"/>
        </w:object>
      </w:r>
      <w:r>
        <w:rPr>
          <w:rFonts w:ascii="Times New Roman" w:hAnsi="Times New Roman" w:cs="Times New Roman"/>
          <w:lang w:val="en-US"/>
        </w:rPr>
        <w:t xml:space="preserve">                                            </w:t>
      </w:r>
      <w:r w:rsidRPr="008127B8">
        <w:rPr>
          <w:rFonts w:ascii="Times New Roman" w:hAnsi="Times New Roman" w:cs="Times New Roman"/>
          <w:b/>
          <w:lang w:val="en-US"/>
        </w:rPr>
        <w:t>(17</w:t>
      </w:r>
      <w:r>
        <w:rPr>
          <w:rFonts w:ascii="Times New Roman" w:hAnsi="Times New Roman" w:cs="Times New Roman"/>
          <w:b/>
          <w:lang w:val="en-US"/>
        </w:rPr>
        <w:t xml:space="preserve"> ½ </w:t>
      </w:r>
      <w:r w:rsidRPr="008127B8">
        <w:rPr>
          <w:rFonts w:ascii="Times New Roman" w:hAnsi="Times New Roman" w:cs="Times New Roman"/>
          <w:b/>
          <w:lang w:val="en-US"/>
        </w:rPr>
        <w:t>marks)</w:t>
      </w:r>
    </w:p>
    <w:p w:rsidR="008127B8" w:rsidRDefault="008127B8" w:rsidP="00ED594B">
      <w:pPr>
        <w:rPr>
          <w:rFonts w:ascii="Times New Roman" w:hAnsi="Times New Roman" w:cs="Times New Roman"/>
          <w:b/>
          <w:lang w:val="en-US"/>
        </w:rPr>
      </w:pPr>
    </w:p>
    <w:p w:rsidR="008127B8" w:rsidRDefault="008127B8" w:rsidP="00ED594B">
      <w:pPr>
        <w:rPr>
          <w:rFonts w:ascii="Times New Roman" w:hAnsi="Times New Roman" w:cs="Times New Roman"/>
          <w:b/>
          <w:lang w:val="en-US"/>
        </w:rPr>
      </w:pPr>
    </w:p>
    <w:p w:rsidR="008127B8" w:rsidRDefault="008127B8" w:rsidP="008127B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Use the algebraic method to solve the LLP</w:t>
      </w:r>
    </w:p>
    <w:p w:rsidR="008127B8" w:rsidRDefault="008127B8" w:rsidP="008127B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Minimize </w:t>
      </w:r>
      <w:r w:rsidR="00C347BB" w:rsidRPr="00C347BB">
        <w:rPr>
          <w:rFonts w:ascii="Times New Roman" w:hAnsi="Times New Roman" w:cs="Times New Roman"/>
          <w:position w:val="-10"/>
          <w:lang w:val="en-US"/>
        </w:rPr>
        <w:object w:dxaOrig="1320" w:dyaOrig="340">
          <v:shape id="_x0000_i1045" type="#_x0000_t75" style="width:66pt;height:17.25pt" o:ole="">
            <v:imagedata r:id="rId47" o:title=""/>
          </v:shape>
          <o:OLEObject Type="Embed" ProgID="Equation.3" ShapeID="_x0000_i1045" DrawAspect="Content" ObjectID="_1538291002" r:id="rId48"/>
        </w:object>
      </w:r>
      <w:r>
        <w:rPr>
          <w:rFonts w:ascii="Times New Roman" w:hAnsi="Times New Roman" w:cs="Times New Roman"/>
          <w:lang w:val="en-US"/>
        </w:rPr>
        <w:t xml:space="preserve">    </w:t>
      </w:r>
    </w:p>
    <w:p w:rsidR="008127B8" w:rsidRDefault="008127B8" w:rsidP="008127B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Subject to    </w:t>
      </w:r>
      <w:r w:rsidR="00C347BB" w:rsidRPr="009F2185">
        <w:rPr>
          <w:rFonts w:ascii="Times New Roman" w:hAnsi="Times New Roman" w:cs="Times New Roman"/>
          <w:position w:val="-10"/>
          <w:lang w:val="en-US"/>
        </w:rPr>
        <w:object w:dxaOrig="1100" w:dyaOrig="340">
          <v:shape id="_x0000_i1046" type="#_x0000_t75" style="width:54.75pt;height:17.25pt" o:ole="">
            <v:imagedata r:id="rId49" o:title=""/>
          </v:shape>
          <o:OLEObject Type="Embed" ProgID="Equation.3" ShapeID="_x0000_i1046" DrawAspect="Content" ObjectID="_1538291003" r:id="rId50"/>
        </w:object>
      </w:r>
    </w:p>
    <w:p w:rsidR="008127B8" w:rsidRDefault="008127B8" w:rsidP="008127B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</w:t>
      </w:r>
      <w:r w:rsidR="00C347BB" w:rsidRPr="009F2185">
        <w:rPr>
          <w:rFonts w:ascii="Times New Roman" w:hAnsi="Times New Roman" w:cs="Times New Roman"/>
          <w:position w:val="-10"/>
          <w:lang w:val="en-US"/>
        </w:rPr>
        <w:object w:dxaOrig="1440" w:dyaOrig="340">
          <v:shape id="_x0000_i1047" type="#_x0000_t75" style="width:1in;height:17.25pt" o:ole="">
            <v:imagedata r:id="rId51" o:title=""/>
          </v:shape>
          <o:OLEObject Type="Embed" ProgID="Equation.3" ShapeID="_x0000_i1047" DrawAspect="Content" ObjectID="_1538291004" r:id="rId52"/>
        </w:object>
      </w:r>
    </w:p>
    <w:p w:rsidR="00607883" w:rsidRDefault="008127B8" w:rsidP="008127B8">
      <w:pPr>
        <w:pStyle w:val="ListParagraph"/>
        <w:ind w:left="4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</w:t>
      </w:r>
      <w:r w:rsidR="00C347BB">
        <w:rPr>
          <w:rFonts w:ascii="Times New Roman" w:hAnsi="Times New Roman" w:cs="Times New Roman"/>
          <w:lang w:val="en-US"/>
        </w:rPr>
        <w:t xml:space="preserve">                              </w:t>
      </w:r>
      <w:r w:rsidRPr="008127B8">
        <w:rPr>
          <w:rFonts w:ascii="Times New Roman" w:hAnsi="Times New Roman" w:cs="Times New Roman"/>
          <w:position w:val="-10"/>
          <w:lang w:val="en-US"/>
        </w:rPr>
        <w:object w:dxaOrig="960" w:dyaOrig="340">
          <v:shape id="_x0000_i1048" type="#_x0000_t75" style="width:48pt;height:17.25pt" o:ole="">
            <v:imagedata r:id="rId45" o:title=""/>
          </v:shape>
          <o:OLEObject Type="Embed" ProgID="Equation.3" ShapeID="_x0000_i1048" DrawAspect="Content" ObjectID="_1538291005" r:id="rId53"/>
        </w:object>
      </w:r>
      <w:r>
        <w:rPr>
          <w:rFonts w:ascii="Times New Roman" w:hAnsi="Times New Roman" w:cs="Times New Roman"/>
          <w:lang w:val="en-US"/>
        </w:rPr>
        <w:t xml:space="preserve">                                </w:t>
      </w:r>
      <w:r w:rsidR="00607883">
        <w:rPr>
          <w:rFonts w:ascii="Times New Roman" w:hAnsi="Times New Roman" w:cs="Times New Roman"/>
          <w:lang w:val="en-US"/>
        </w:rPr>
        <w:t xml:space="preserve">  </w:t>
      </w:r>
      <w:r w:rsidR="00607883" w:rsidRPr="00607883">
        <w:rPr>
          <w:rFonts w:ascii="Times New Roman" w:hAnsi="Times New Roman" w:cs="Times New Roman"/>
          <w:b/>
          <w:lang w:val="en-US"/>
        </w:rPr>
        <w:t>(17 ½ marks)</w:t>
      </w:r>
      <w:r>
        <w:rPr>
          <w:rFonts w:ascii="Times New Roman" w:hAnsi="Times New Roman" w:cs="Times New Roman"/>
          <w:lang w:val="en-US"/>
        </w:rPr>
        <w:t xml:space="preserve">        </w:t>
      </w:r>
      <w:r w:rsidR="000F5D38">
        <w:rPr>
          <w:rFonts w:ascii="Times New Roman" w:hAnsi="Times New Roman" w:cs="Times New Roman"/>
          <w:lang w:val="en-US"/>
        </w:rPr>
        <w:t xml:space="preserve"> </w:t>
      </w:r>
    </w:p>
    <w:p w:rsidR="00607883" w:rsidRDefault="00607883" w:rsidP="0060788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Solve the following LLP by simplex method</w:t>
      </w:r>
    </w:p>
    <w:p w:rsidR="00261591" w:rsidRDefault="008127B8" w:rsidP="00261591">
      <w:pPr>
        <w:rPr>
          <w:rFonts w:ascii="Times New Roman" w:hAnsi="Times New Roman" w:cs="Times New Roman"/>
          <w:lang w:val="en-US"/>
        </w:rPr>
      </w:pPr>
      <w:r w:rsidRPr="00607883">
        <w:rPr>
          <w:rFonts w:ascii="Times New Roman" w:hAnsi="Times New Roman" w:cs="Times New Roman"/>
          <w:lang w:val="en-US"/>
        </w:rPr>
        <w:t xml:space="preserve">  </w:t>
      </w:r>
      <w:r w:rsidR="00261591">
        <w:rPr>
          <w:rFonts w:ascii="Times New Roman" w:hAnsi="Times New Roman" w:cs="Times New Roman"/>
          <w:lang w:val="en-US"/>
        </w:rPr>
        <w:t xml:space="preserve">                                           Minimize </w:t>
      </w:r>
      <w:r w:rsidR="00261591" w:rsidRPr="00C347BB">
        <w:rPr>
          <w:rFonts w:ascii="Times New Roman" w:hAnsi="Times New Roman" w:cs="Times New Roman"/>
          <w:position w:val="-10"/>
          <w:lang w:val="en-US"/>
        </w:rPr>
        <w:object w:dxaOrig="1320" w:dyaOrig="340">
          <v:shape id="_x0000_i1049" type="#_x0000_t75" style="width:66pt;height:17.25pt" o:ole="">
            <v:imagedata r:id="rId54" o:title=""/>
          </v:shape>
          <o:OLEObject Type="Embed" ProgID="Equation.3" ShapeID="_x0000_i1049" DrawAspect="Content" ObjectID="_1538291006" r:id="rId55"/>
        </w:object>
      </w:r>
      <w:r w:rsidR="00261591">
        <w:rPr>
          <w:rFonts w:ascii="Times New Roman" w:hAnsi="Times New Roman" w:cs="Times New Roman"/>
          <w:lang w:val="en-US"/>
        </w:rPr>
        <w:t xml:space="preserve">    </w:t>
      </w:r>
    </w:p>
    <w:p w:rsidR="00261591" w:rsidRDefault="00261591" w:rsidP="0026159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Subject to    </w:t>
      </w:r>
      <w:r w:rsidRPr="009F2185">
        <w:rPr>
          <w:rFonts w:ascii="Times New Roman" w:hAnsi="Times New Roman" w:cs="Times New Roman"/>
          <w:position w:val="-10"/>
          <w:lang w:val="en-US"/>
        </w:rPr>
        <w:object w:dxaOrig="1359" w:dyaOrig="340">
          <v:shape id="_x0000_i1050" type="#_x0000_t75" style="width:68.25pt;height:17.25pt" o:ole="">
            <v:imagedata r:id="rId56" o:title=""/>
          </v:shape>
          <o:OLEObject Type="Embed" ProgID="Equation.3" ShapeID="_x0000_i1050" DrawAspect="Content" ObjectID="_1538291007" r:id="rId57"/>
        </w:object>
      </w:r>
    </w:p>
    <w:p w:rsidR="00261591" w:rsidRDefault="00261591" w:rsidP="0026159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</w:t>
      </w:r>
      <w:r w:rsidRPr="009F2185">
        <w:rPr>
          <w:rFonts w:ascii="Times New Roman" w:hAnsi="Times New Roman" w:cs="Times New Roman"/>
          <w:position w:val="-10"/>
          <w:lang w:val="en-US"/>
        </w:rPr>
        <w:object w:dxaOrig="1240" w:dyaOrig="340">
          <v:shape id="_x0000_i1051" type="#_x0000_t75" style="width:62.25pt;height:17.25pt" o:ole="">
            <v:imagedata r:id="rId58" o:title=""/>
          </v:shape>
          <o:OLEObject Type="Embed" ProgID="Equation.3" ShapeID="_x0000_i1051" DrawAspect="Content" ObjectID="_1538291008" r:id="rId59"/>
        </w:object>
      </w:r>
    </w:p>
    <w:p w:rsidR="00261591" w:rsidRDefault="00261591" w:rsidP="00261591">
      <w:pPr>
        <w:pStyle w:val="ListParagraph"/>
        <w:ind w:left="4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</w:t>
      </w:r>
      <w:r w:rsidRPr="009F2185">
        <w:rPr>
          <w:rFonts w:ascii="Times New Roman" w:hAnsi="Times New Roman" w:cs="Times New Roman"/>
          <w:position w:val="-10"/>
          <w:lang w:val="en-US"/>
        </w:rPr>
        <w:object w:dxaOrig="1460" w:dyaOrig="340">
          <v:shape id="_x0000_i1052" type="#_x0000_t75" style="width:72.75pt;height:17.25pt" o:ole="">
            <v:imagedata r:id="rId60" o:title=""/>
          </v:shape>
          <o:OLEObject Type="Embed" ProgID="Equation.3" ShapeID="_x0000_i1052" DrawAspect="Content" ObjectID="_1538291009" r:id="rId61"/>
        </w:object>
      </w:r>
      <w:r>
        <w:rPr>
          <w:rFonts w:ascii="Times New Roman" w:hAnsi="Times New Roman" w:cs="Times New Roman"/>
          <w:lang w:val="en-US"/>
        </w:rPr>
        <w:t xml:space="preserve">                                 </w:t>
      </w:r>
      <w:r w:rsidRPr="00607883">
        <w:rPr>
          <w:rFonts w:ascii="Times New Roman" w:hAnsi="Times New Roman" w:cs="Times New Roman"/>
          <w:b/>
          <w:lang w:val="en-US"/>
        </w:rPr>
        <w:t>(17 ½ marks)</w:t>
      </w:r>
      <w:r>
        <w:rPr>
          <w:rFonts w:ascii="Times New Roman" w:hAnsi="Times New Roman" w:cs="Times New Roman"/>
          <w:lang w:val="en-US"/>
        </w:rPr>
        <w:t xml:space="preserve">     </w:t>
      </w:r>
    </w:p>
    <w:p w:rsidR="00261591" w:rsidRDefault="00261591" w:rsidP="0026159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261591">
        <w:rPr>
          <w:rFonts w:ascii="Times New Roman" w:hAnsi="Times New Roman" w:cs="Times New Roman"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>Use the simplex method</w:t>
      </w:r>
      <w:r w:rsidRPr="0026159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to solve the LLP with three decision variables</w:t>
      </w:r>
    </w:p>
    <w:p w:rsidR="00261591" w:rsidRDefault="00261591" w:rsidP="0026159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Minimize </w:t>
      </w:r>
      <w:r w:rsidRPr="00261591">
        <w:rPr>
          <w:rFonts w:ascii="Times New Roman" w:hAnsi="Times New Roman" w:cs="Times New Roman"/>
          <w:position w:val="-12"/>
          <w:lang w:val="en-US"/>
        </w:rPr>
        <w:object w:dxaOrig="1780" w:dyaOrig="360">
          <v:shape id="_x0000_i1053" type="#_x0000_t75" style="width:89.25pt;height:18pt" o:ole="">
            <v:imagedata r:id="rId62" o:title=""/>
          </v:shape>
          <o:OLEObject Type="Embed" ProgID="Equation.3" ShapeID="_x0000_i1053" DrawAspect="Content" ObjectID="_1538291010" r:id="rId63"/>
        </w:object>
      </w:r>
      <w:r w:rsidR="003408CC">
        <w:rPr>
          <w:rFonts w:ascii="Times New Roman" w:hAnsi="Times New Roman" w:cs="Times New Roman"/>
          <w:lang w:val="en-US"/>
        </w:rPr>
        <w:t xml:space="preserve">    </w:t>
      </w:r>
    </w:p>
    <w:p w:rsidR="00261591" w:rsidRDefault="00261591" w:rsidP="0026159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</w:t>
      </w:r>
      <w:r w:rsidR="002B1591" w:rsidRPr="002B1591">
        <w:rPr>
          <w:rFonts w:ascii="Times New Roman" w:hAnsi="Times New Roman" w:cs="Times New Roman"/>
          <w:position w:val="-12"/>
          <w:lang w:val="en-US"/>
        </w:rPr>
        <w:object w:dxaOrig="1920" w:dyaOrig="360">
          <v:shape id="_x0000_i1054" type="#_x0000_t75" style="width:96pt;height:18pt" o:ole="">
            <v:imagedata r:id="rId64" o:title=""/>
          </v:shape>
          <o:OLEObject Type="Embed" ProgID="Equation.3" ShapeID="_x0000_i1054" DrawAspect="Content" ObjectID="_1538291011" r:id="rId65"/>
        </w:object>
      </w:r>
    </w:p>
    <w:p w:rsidR="002B1591" w:rsidRDefault="00261591" w:rsidP="00261591">
      <w:pPr>
        <w:pStyle w:val="ListParagraph"/>
        <w:ind w:left="4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</w:t>
      </w:r>
      <w:r w:rsidR="002B1591" w:rsidRPr="002B1591">
        <w:rPr>
          <w:rFonts w:ascii="Times New Roman" w:hAnsi="Times New Roman" w:cs="Times New Roman"/>
          <w:position w:val="-12"/>
          <w:lang w:val="en-US"/>
        </w:rPr>
        <w:object w:dxaOrig="1240" w:dyaOrig="360">
          <v:shape id="_x0000_i1055" type="#_x0000_t75" style="width:62.25pt;height:18pt" o:ole="">
            <v:imagedata r:id="rId66" o:title=""/>
          </v:shape>
          <o:OLEObject Type="Embed" ProgID="Equation.3" ShapeID="_x0000_i1055" DrawAspect="Content" ObjectID="_1538291012" r:id="rId67"/>
        </w:object>
      </w:r>
      <w:r>
        <w:rPr>
          <w:rFonts w:ascii="Times New Roman" w:hAnsi="Times New Roman" w:cs="Times New Roman"/>
          <w:lang w:val="en-US"/>
        </w:rPr>
        <w:t xml:space="preserve">                             </w:t>
      </w:r>
    </w:p>
    <w:p w:rsidR="00261591" w:rsidRDefault="002B1591" w:rsidP="00261591">
      <w:pPr>
        <w:pStyle w:val="ListParagraph"/>
        <w:ind w:left="4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</w:t>
      </w:r>
      <w:r w:rsidRPr="002B1591">
        <w:rPr>
          <w:rFonts w:ascii="Times New Roman" w:hAnsi="Times New Roman" w:cs="Times New Roman"/>
          <w:position w:val="-12"/>
          <w:lang w:val="en-US"/>
        </w:rPr>
        <w:object w:dxaOrig="1260" w:dyaOrig="360">
          <v:shape id="_x0000_i1056" type="#_x0000_t75" style="width:63pt;height:18pt" o:ole="">
            <v:imagedata r:id="rId68" o:title=""/>
          </v:shape>
          <o:OLEObject Type="Embed" ProgID="Equation.3" ShapeID="_x0000_i1056" DrawAspect="Content" ObjectID="_1538291013" r:id="rId69"/>
        </w:object>
      </w:r>
      <w:r>
        <w:rPr>
          <w:rFonts w:ascii="Times New Roman" w:hAnsi="Times New Roman" w:cs="Times New Roman"/>
          <w:lang w:val="en-US"/>
        </w:rPr>
        <w:t xml:space="preserve">                            </w:t>
      </w:r>
      <w:r w:rsidR="00261591">
        <w:rPr>
          <w:rFonts w:ascii="Times New Roman" w:hAnsi="Times New Roman" w:cs="Times New Roman"/>
          <w:lang w:val="en-US"/>
        </w:rPr>
        <w:t xml:space="preserve">    </w:t>
      </w:r>
      <w:r w:rsidR="00261591" w:rsidRPr="00607883">
        <w:rPr>
          <w:rFonts w:ascii="Times New Roman" w:hAnsi="Times New Roman" w:cs="Times New Roman"/>
          <w:b/>
          <w:lang w:val="en-US"/>
        </w:rPr>
        <w:t>(17 ½ marks)</w:t>
      </w:r>
      <w:r w:rsidR="00261591">
        <w:rPr>
          <w:rFonts w:ascii="Times New Roman" w:hAnsi="Times New Roman" w:cs="Times New Roman"/>
          <w:lang w:val="en-US"/>
        </w:rPr>
        <w:t xml:space="preserve">     </w:t>
      </w:r>
    </w:p>
    <w:p w:rsidR="001A2064" w:rsidRPr="001A2064" w:rsidRDefault="002B1591" w:rsidP="001A206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 manufacturer produces three types of plastics fixtures. The time required for molding trimming  and packaging is given in Table</w:t>
      </w:r>
      <w:r w:rsidR="001A2064">
        <w:rPr>
          <w:rFonts w:ascii="Times New Roman" w:hAnsi="Times New Roman" w:cs="Times New Roman"/>
          <w:lang w:val="en-US"/>
        </w:rPr>
        <w:t xml:space="preserve"> below (Times are given in hours per dozen fixtures). </w:t>
      </w:r>
    </w:p>
    <w:p w:rsidR="001A2064" w:rsidRDefault="001A2064" w:rsidP="001A2064">
      <w:pPr>
        <w:pStyle w:val="ListParagraph"/>
        <w:ind w:left="420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Ind w:w="420" w:type="dxa"/>
        <w:tblLook w:val="04A0" w:firstRow="1" w:lastRow="0" w:firstColumn="1" w:lastColumn="0" w:noHBand="0" w:noVBand="1"/>
      </w:tblPr>
      <w:tblGrid>
        <w:gridCol w:w="1263"/>
        <w:gridCol w:w="1665"/>
        <w:gridCol w:w="1440"/>
        <w:gridCol w:w="1620"/>
        <w:gridCol w:w="2070"/>
      </w:tblGrid>
      <w:tr w:rsidR="001A2064" w:rsidTr="00711686">
        <w:tc>
          <w:tcPr>
            <w:tcW w:w="1263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Process</w:t>
            </w:r>
          </w:p>
        </w:tc>
        <w:tc>
          <w:tcPr>
            <w:tcW w:w="1665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Type A</w:t>
            </w:r>
          </w:p>
        </w:tc>
        <w:tc>
          <w:tcPr>
            <w:tcW w:w="144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Type B</w:t>
            </w:r>
          </w:p>
        </w:tc>
        <w:tc>
          <w:tcPr>
            <w:tcW w:w="162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Type C</w:t>
            </w:r>
          </w:p>
        </w:tc>
        <w:tc>
          <w:tcPr>
            <w:tcW w:w="207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Total time ava</w:t>
            </w:r>
            <w:r w:rsidR="00711686">
              <w:rPr>
                <w:rFonts w:ascii="Times New Roman" w:hAnsi="Times New Roman" w:cs="Times New Roman"/>
                <w:lang w:val="en-US"/>
              </w:rPr>
              <w:t>ilable</w:t>
            </w:r>
          </w:p>
        </w:tc>
      </w:tr>
      <w:tr w:rsidR="001A2064" w:rsidTr="00711686">
        <w:trPr>
          <w:trHeight w:val="215"/>
        </w:trPr>
        <w:tc>
          <w:tcPr>
            <w:tcW w:w="1263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Molding</w:t>
            </w:r>
          </w:p>
        </w:tc>
        <w:tc>
          <w:tcPr>
            <w:tcW w:w="1665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44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62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3/2</w:t>
            </w:r>
          </w:p>
        </w:tc>
        <w:tc>
          <w:tcPr>
            <w:tcW w:w="2070" w:type="dxa"/>
          </w:tcPr>
          <w:p w:rsidR="001A2064" w:rsidRDefault="00711686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12,000</w:t>
            </w:r>
          </w:p>
        </w:tc>
      </w:tr>
      <w:tr w:rsidR="001A2064" w:rsidTr="00711686">
        <w:tc>
          <w:tcPr>
            <w:tcW w:w="1263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Trimming</w:t>
            </w:r>
          </w:p>
        </w:tc>
        <w:tc>
          <w:tcPr>
            <w:tcW w:w="1665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2/3</w:t>
            </w:r>
          </w:p>
        </w:tc>
        <w:tc>
          <w:tcPr>
            <w:tcW w:w="144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2/3</w:t>
            </w:r>
          </w:p>
        </w:tc>
        <w:tc>
          <w:tcPr>
            <w:tcW w:w="162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070" w:type="dxa"/>
          </w:tcPr>
          <w:p w:rsidR="001A2064" w:rsidRDefault="00711686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4,600</w:t>
            </w:r>
          </w:p>
        </w:tc>
      </w:tr>
      <w:tr w:rsidR="001A2064" w:rsidTr="00711686">
        <w:tc>
          <w:tcPr>
            <w:tcW w:w="1263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Packaging</w:t>
            </w:r>
          </w:p>
        </w:tc>
        <w:tc>
          <w:tcPr>
            <w:tcW w:w="1665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1/2</w:t>
            </w:r>
          </w:p>
        </w:tc>
        <w:tc>
          <w:tcPr>
            <w:tcW w:w="144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1/3</w:t>
            </w:r>
          </w:p>
        </w:tc>
        <w:tc>
          <w:tcPr>
            <w:tcW w:w="162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1/2</w:t>
            </w:r>
          </w:p>
        </w:tc>
        <w:tc>
          <w:tcPr>
            <w:tcW w:w="2070" w:type="dxa"/>
          </w:tcPr>
          <w:p w:rsidR="001A2064" w:rsidRDefault="00711686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2400</w:t>
            </w:r>
          </w:p>
        </w:tc>
      </w:tr>
      <w:tr w:rsidR="001A2064" w:rsidTr="00711686">
        <w:tc>
          <w:tcPr>
            <w:tcW w:w="1263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Profit</w:t>
            </w:r>
          </w:p>
        </w:tc>
        <w:tc>
          <w:tcPr>
            <w:tcW w:w="1665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 11</w:t>
            </w:r>
          </w:p>
        </w:tc>
        <w:tc>
          <w:tcPr>
            <w:tcW w:w="144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N16</w:t>
            </w:r>
          </w:p>
        </w:tc>
        <w:tc>
          <w:tcPr>
            <w:tcW w:w="162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N16</w:t>
            </w:r>
          </w:p>
        </w:tc>
        <w:tc>
          <w:tcPr>
            <w:tcW w:w="2070" w:type="dxa"/>
          </w:tcPr>
          <w:p w:rsidR="001A2064" w:rsidRDefault="001A2064" w:rsidP="001A2064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A2064" w:rsidRPr="00711686" w:rsidRDefault="001A2064" w:rsidP="00711686">
      <w:pPr>
        <w:rPr>
          <w:rFonts w:ascii="Times New Roman" w:hAnsi="Times New Roman" w:cs="Times New Roman"/>
          <w:lang w:val="en-US"/>
        </w:rPr>
      </w:pPr>
    </w:p>
    <w:p w:rsidR="002B1591" w:rsidRPr="002B1591" w:rsidRDefault="001A2064" w:rsidP="001A2064">
      <w:pPr>
        <w:pStyle w:val="ListParagraph"/>
        <w:ind w:left="4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How many dozen of each type of fixture should be produced to obtain a maximum profit?</w:t>
      </w:r>
      <w:r w:rsidR="00711686">
        <w:rPr>
          <w:rFonts w:ascii="Times New Roman" w:hAnsi="Times New Roman" w:cs="Times New Roman"/>
          <w:lang w:val="en-US"/>
        </w:rPr>
        <w:t xml:space="preserve"> </w:t>
      </w:r>
      <w:r w:rsidR="00711686" w:rsidRPr="00711686">
        <w:rPr>
          <w:rFonts w:ascii="Times New Roman" w:hAnsi="Times New Roman" w:cs="Times New Roman"/>
          <w:b/>
          <w:lang w:val="en-US"/>
        </w:rPr>
        <w:t>(17 ½ marks)</w:t>
      </w:r>
    </w:p>
    <w:p w:rsidR="00261591" w:rsidRDefault="00261591" w:rsidP="00261591">
      <w:pPr>
        <w:pStyle w:val="ListParagraph"/>
        <w:ind w:left="420"/>
        <w:rPr>
          <w:rFonts w:ascii="Times New Roman" w:hAnsi="Times New Roman" w:cs="Times New Roman"/>
          <w:lang w:val="en-US"/>
        </w:rPr>
      </w:pPr>
    </w:p>
    <w:p w:rsidR="00261591" w:rsidRPr="00261591" w:rsidRDefault="00261591" w:rsidP="00261591">
      <w:pPr>
        <w:pStyle w:val="ListParagraph"/>
        <w:ind w:left="4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</w:t>
      </w:r>
    </w:p>
    <w:p w:rsidR="008127B8" w:rsidRPr="00607883" w:rsidRDefault="008127B8" w:rsidP="00607883">
      <w:pPr>
        <w:pStyle w:val="ListParagraph"/>
        <w:ind w:left="420"/>
        <w:rPr>
          <w:rFonts w:ascii="Times New Roman" w:hAnsi="Times New Roman" w:cs="Times New Roman"/>
          <w:lang w:val="en-US"/>
        </w:rPr>
      </w:pPr>
    </w:p>
    <w:p w:rsidR="008127B8" w:rsidRDefault="008127B8" w:rsidP="00ED594B">
      <w:pPr>
        <w:rPr>
          <w:rFonts w:ascii="Times New Roman" w:hAnsi="Times New Roman" w:cs="Times New Roman"/>
          <w:lang w:val="en-US"/>
        </w:rPr>
      </w:pPr>
    </w:p>
    <w:p w:rsidR="009F2185" w:rsidRDefault="009F2185" w:rsidP="00ED594B">
      <w:pPr>
        <w:rPr>
          <w:rFonts w:ascii="Times New Roman" w:hAnsi="Times New Roman" w:cs="Times New Roman"/>
          <w:lang w:val="en-US"/>
        </w:rPr>
      </w:pPr>
    </w:p>
    <w:p w:rsidR="009F2185" w:rsidRPr="00ED594B" w:rsidRDefault="009F2185" w:rsidP="00ED59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</w:t>
      </w:r>
      <w:r w:rsidR="000245AB">
        <w:rPr>
          <w:rFonts w:ascii="Times New Roman" w:hAnsi="Times New Roman" w:cs="Times New Roman"/>
          <w:lang w:val="en-US"/>
        </w:rPr>
        <w:t xml:space="preserve">                             </w:t>
      </w:r>
    </w:p>
    <w:sectPr w:rsidR="009F2185" w:rsidRPr="00ED594B" w:rsidSect="007C448D">
      <w:footerReference w:type="default" r:id="rId70"/>
      <w:pgSz w:w="12240" w:h="15840"/>
      <w:pgMar w:top="1440" w:right="108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4D1" w:rsidRDefault="004F04D1" w:rsidP="008B7AFC">
      <w:pPr>
        <w:spacing w:after="0" w:line="240" w:lineRule="auto"/>
      </w:pPr>
      <w:r>
        <w:separator/>
      </w:r>
    </w:p>
  </w:endnote>
  <w:endnote w:type="continuationSeparator" w:id="0">
    <w:p w:rsidR="004F04D1" w:rsidRDefault="004F04D1" w:rsidP="008B7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107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27B8" w:rsidRDefault="008127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5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27B8" w:rsidRDefault="008127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4D1" w:rsidRDefault="004F04D1" w:rsidP="008B7AFC">
      <w:pPr>
        <w:spacing w:after="0" w:line="240" w:lineRule="auto"/>
      </w:pPr>
      <w:r>
        <w:separator/>
      </w:r>
    </w:p>
  </w:footnote>
  <w:footnote w:type="continuationSeparator" w:id="0">
    <w:p w:rsidR="004F04D1" w:rsidRDefault="004F04D1" w:rsidP="008B7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7EA5"/>
    <w:multiLevelType w:val="hybridMultilevel"/>
    <w:tmpl w:val="18A61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E37C8"/>
    <w:multiLevelType w:val="hybridMultilevel"/>
    <w:tmpl w:val="C7D27D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67BD8"/>
    <w:multiLevelType w:val="hybridMultilevel"/>
    <w:tmpl w:val="959AD264"/>
    <w:lvl w:ilvl="0" w:tplc="81981694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E6D0CF1"/>
    <w:multiLevelType w:val="hybridMultilevel"/>
    <w:tmpl w:val="5D40C0DA"/>
    <w:lvl w:ilvl="0" w:tplc="701EA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4E4DCA"/>
    <w:multiLevelType w:val="hybridMultilevel"/>
    <w:tmpl w:val="13E0C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381"/>
    <w:rsid w:val="00010E1E"/>
    <w:rsid w:val="00024024"/>
    <w:rsid w:val="000245AB"/>
    <w:rsid w:val="00073756"/>
    <w:rsid w:val="00097820"/>
    <w:rsid w:val="000C4B7F"/>
    <w:rsid w:val="000F5D38"/>
    <w:rsid w:val="001271A7"/>
    <w:rsid w:val="00150FE5"/>
    <w:rsid w:val="00156500"/>
    <w:rsid w:val="001602BC"/>
    <w:rsid w:val="00183D9E"/>
    <w:rsid w:val="001A2064"/>
    <w:rsid w:val="001A453E"/>
    <w:rsid w:val="001B035D"/>
    <w:rsid w:val="00261591"/>
    <w:rsid w:val="00266C1F"/>
    <w:rsid w:val="002675A3"/>
    <w:rsid w:val="0027032B"/>
    <w:rsid w:val="002B0EC3"/>
    <w:rsid w:val="002B1591"/>
    <w:rsid w:val="002E3D0A"/>
    <w:rsid w:val="00300F89"/>
    <w:rsid w:val="003304EF"/>
    <w:rsid w:val="003408CC"/>
    <w:rsid w:val="003E489C"/>
    <w:rsid w:val="003F2990"/>
    <w:rsid w:val="003F7C98"/>
    <w:rsid w:val="00416002"/>
    <w:rsid w:val="00427994"/>
    <w:rsid w:val="00463502"/>
    <w:rsid w:val="00494C76"/>
    <w:rsid w:val="004A27EB"/>
    <w:rsid w:val="004C3F3F"/>
    <w:rsid w:val="004F04D1"/>
    <w:rsid w:val="00513381"/>
    <w:rsid w:val="00524163"/>
    <w:rsid w:val="00566860"/>
    <w:rsid w:val="005A2BFE"/>
    <w:rsid w:val="005C1DD8"/>
    <w:rsid w:val="0060707F"/>
    <w:rsid w:val="00607883"/>
    <w:rsid w:val="00614DF9"/>
    <w:rsid w:val="00644A55"/>
    <w:rsid w:val="0064725B"/>
    <w:rsid w:val="00651517"/>
    <w:rsid w:val="006545BE"/>
    <w:rsid w:val="00670A0C"/>
    <w:rsid w:val="006738C7"/>
    <w:rsid w:val="0067796D"/>
    <w:rsid w:val="00680FC4"/>
    <w:rsid w:val="00686136"/>
    <w:rsid w:val="00702C22"/>
    <w:rsid w:val="00711686"/>
    <w:rsid w:val="00752FB1"/>
    <w:rsid w:val="00792E41"/>
    <w:rsid w:val="007A5F0A"/>
    <w:rsid w:val="007C448D"/>
    <w:rsid w:val="007E0F04"/>
    <w:rsid w:val="007E3E19"/>
    <w:rsid w:val="00810C49"/>
    <w:rsid w:val="008127B8"/>
    <w:rsid w:val="008519C7"/>
    <w:rsid w:val="008A4B8A"/>
    <w:rsid w:val="008B7AFC"/>
    <w:rsid w:val="008C7101"/>
    <w:rsid w:val="008F5643"/>
    <w:rsid w:val="00921507"/>
    <w:rsid w:val="009233DA"/>
    <w:rsid w:val="00935FF4"/>
    <w:rsid w:val="00957891"/>
    <w:rsid w:val="00966004"/>
    <w:rsid w:val="00980413"/>
    <w:rsid w:val="009C25DC"/>
    <w:rsid w:val="009E1AA7"/>
    <w:rsid w:val="009E46CB"/>
    <w:rsid w:val="009E694F"/>
    <w:rsid w:val="009F2185"/>
    <w:rsid w:val="009F4C4B"/>
    <w:rsid w:val="00A57D3C"/>
    <w:rsid w:val="00A7539A"/>
    <w:rsid w:val="00AA25A3"/>
    <w:rsid w:val="00AB7D88"/>
    <w:rsid w:val="00AC5822"/>
    <w:rsid w:val="00AC65B6"/>
    <w:rsid w:val="00B06488"/>
    <w:rsid w:val="00B12A9D"/>
    <w:rsid w:val="00B3012E"/>
    <w:rsid w:val="00B3433F"/>
    <w:rsid w:val="00B57DEB"/>
    <w:rsid w:val="00B82658"/>
    <w:rsid w:val="00B93FEE"/>
    <w:rsid w:val="00BC0B17"/>
    <w:rsid w:val="00BC72C3"/>
    <w:rsid w:val="00BF3439"/>
    <w:rsid w:val="00C03F9A"/>
    <w:rsid w:val="00C04DA3"/>
    <w:rsid w:val="00C213A9"/>
    <w:rsid w:val="00C214AA"/>
    <w:rsid w:val="00C347BB"/>
    <w:rsid w:val="00C4362A"/>
    <w:rsid w:val="00C75436"/>
    <w:rsid w:val="00CA2CF1"/>
    <w:rsid w:val="00CA2DA3"/>
    <w:rsid w:val="00CB52F3"/>
    <w:rsid w:val="00CC601E"/>
    <w:rsid w:val="00CD1091"/>
    <w:rsid w:val="00D00DF1"/>
    <w:rsid w:val="00D03D6C"/>
    <w:rsid w:val="00D20D99"/>
    <w:rsid w:val="00D314C0"/>
    <w:rsid w:val="00D64309"/>
    <w:rsid w:val="00D71D1F"/>
    <w:rsid w:val="00D75AA6"/>
    <w:rsid w:val="00DC5FEC"/>
    <w:rsid w:val="00E77386"/>
    <w:rsid w:val="00ED594B"/>
    <w:rsid w:val="00F140AB"/>
    <w:rsid w:val="00F40A50"/>
    <w:rsid w:val="00F82A2C"/>
    <w:rsid w:val="00FA1B89"/>
    <w:rsid w:val="00FB217C"/>
    <w:rsid w:val="00FB3A1D"/>
    <w:rsid w:val="00FB601B"/>
    <w:rsid w:val="00FF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yo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33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3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7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AFC"/>
  </w:style>
  <w:style w:type="paragraph" w:styleId="Footer">
    <w:name w:val="footer"/>
    <w:basedOn w:val="Normal"/>
    <w:link w:val="FooterChar"/>
    <w:uiPriority w:val="99"/>
    <w:unhideWhenUsed/>
    <w:rsid w:val="008B7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AFC"/>
  </w:style>
  <w:style w:type="paragraph" w:styleId="ListParagraph">
    <w:name w:val="List Paragraph"/>
    <w:basedOn w:val="Normal"/>
    <w:uiPriority w:val="34"/>
    <w:qFormat/>
    <w:rsid w:val="00686136"/>
    <w:pPr>
      <w:ind w:left="720"/>
      <w:contextualSpacing/>
    </w:pPr>
  </w:style>
  <w:style w:type="table" w:styleId="TableGrid">
    <w:name w:val="Table Grid"/>
    <w:basedOn w:val="TableNormal"/>
    <w:uiPriority w:val="59"/>
    <w:rsid w:val="001A2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0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0.w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5.wmf"/><Relationship Id="rId66" Type="http://schemas.openxmlformats.org/officeDocument/2006/relationships/image" Target="media/image29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56" Type="http://schemas.openxmlformats.org/officeDocument/2006/relationships/image" Target="media/image24.wmf"/><Relationship Id="rId64" Type="http://schemas.openxmlformats.org/officeDocument/2006/relationships/image" Target="media/image28.wmf"/><Relationship Id="rId69" Type="http://schemas.openxmlformats.org/officeDocument/2006/relationships/oleObject" Target="embeddings/oleObject32.bin"/><Relationship Id="rId8" Type="http://schemas.openxmlformats.org/officeDocument/2006/relationships/image" Target="media/image1.emf"/><Relationship Id="rId51" Type="http://schemas.openxmlformats.org/officeDocument/2006/relationships/image" Target="media/image22.wmf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DISU</cp:lastModifiedBy>
  <cp:revision>9</cp:revision>
  <dcterms:created xsi:type="dcterms:W3CDTF">2016-09-29T11:32:00Z</dcterms:created>
  <dcterms:modified xsi:type="dcterms:W3CDTF">2016-10-18T09:11:00Z</dcterms:modified>
</cp:coreProperties>
</file>