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C" w:rsidRPr="00787DBB" w:rsidRDefault="00C238DC" w:rsidP="00D215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68BF">
        <w:rPr>
          <w:vertAlign w:val="subscript"/>
        </w:rPr>
        <w:tab/>
      </w:r>
      <w:r w:rsidR="00D2154C" w:rsidRPr="00787D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00" cy="612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8BF">
        <w:rPr>
          <w:vertAlign w:val="subscript"/>
        </w:rPr>
        <w:tab/>
      </w:r>
      <w:r w:rsidRPr="005B68BF">
        <w:rPr>
          <w:vertAlign w:val="subscript"/>
        </w:rPr>
        <w:tab/>
      </w:r>
    </w:p>
    <w:p w:rsidR="00D2154C" w:rsidRPr="00787DBB" w:rsidRDefault="00D2154C" w:rsidP="00D215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2154C" w:rsidRPr="00787DBB" w:rsidRDefault="00D2154C" w:rsidP="00D215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787DBB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787DBB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D2154C" w:rsidRPr="00787DBB" w:rsidRDefault="00D2154C" w:rsidP="00D215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2154C" w:rsidRPr="00787DBB" w:rsidRDefault="00D2154C" w:rsidP="00D215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BB">
        <w:rPr>
          <w:rFonts w:ascii="Times New Roman" w:hAnsi="Times New Roman" w:cs="Times New Roman"/>
          <w:b/>
          <w:sz w:val="24"/>
          <w:szCs w:val="24"/>
        </w:rPr>
        <w:t>October/November Examination 2016</w:t>
      </w:r>
    </w:p>
    <w:p w:rsidR="00D2154C" w:rsidRDefault="00D2154C" w:rsidP="00D2154C">
      <w:pPr>
        <w:pStyle w:val="NoSpacing"/>
        <w:jc w:val="center"/>
        <w:rPr>
          <w:lang w:val="en-GB"/>
        </w:rPr>
      </w:pPr>
    </w:p>
    <w:p w:rsidR="00084B47" w:rsidRPr="006A6CC1" w:rsidRDefault="00084B47" w:rsidP="00D2154C">
      <w:pPr>
        <w:pStyle w:val="NoSpacing"/>
      </w:pPr>
      <w:r w:rsidRPr="006A6CC1">
        <w:rPr>
          <w:lang w:val="en-GB"/>
        </w:rPr>
        <w:t xml:space="preserve">Course </w:t>
      </w:r>
      <w:r w:rsidRPr="006A6CC1">
        <w:t>C</w:t>
      </w:r>
      <w:r w:rsidRPr="006A6CC1">
        <w:rPr>
          <w:lang w:val="en-GB"/>
        </w:rPr>
        <w:t>ode</w:t>
      </w:r>
      <w:r w:rsidRPr="006A6CC1">
        <w:t xml:space="preserve">:  </w:t>
      </w:r>
      <w:r>
        <w:t>MTH301</w:t>
      </w:r>
      <w:r w:rsidRPr="006A6CC1">
        <w:t xml:space="preserve">                                                                                </w:t>
      </w:r>
    </w:p>
    <w:p w:rsidR="00084B47" w:rsidRPr="006A6CC1" w:rsidRDefault="00084B47" w:rsidP="00084B47">
      <w:r w:rsidRPr="006A6CC1">
        <w:t>Course Title: Functional  Analysis</w:t>
      </w:r>
      <w:r w:rsidR="00A04F05">
        <w:t xml:space="preserve"> I</w:t>
      </w:r>
      <w:r w:rsidRPr="006A6CC1">
        <w:t xml:space="preserve">                                          </w:t>
      </w:r>
    </w:p>
    <w:p w:rsidR="00084B47" w:rsidRPr="006A6CC1" w:rsidRDefault="00084B47" w:rsidP="00084B47">
      <w:pPr>
        <w:pStyle w:val="Default"/>
        <w:rPr>
          <w:lang w:val="en-GB"/>
        </w:rPr>
      </w:pPr>
      <w:r w:rsidRPr="006A6CC1">
        <w:t>C</w:t>
      </w:r>
      <w:proofErr w:type="spellStart"/>
      <w:r w:rsidRPr="006A6CC1">
        <w:rPr>
          <w:lang w:val="en-GB"/>
        </w:rPr>
        <w:t>redit</w:t>
      </w:r>
      <w:proofErr w:type="spellEnd"/>
      <w:r w:rsidRPr="006A6CC1">
        <w:t xml:space="preserve"> U</w:t>
      </w:r>
      <w:r w:rsidRPr="006A6CC1">
        <w:rPr>
          <w:lang w:val="en-GB"/>
        </w:rPr>
        <w:t>nit</w:t>
      </w:r>
      <w:r w:rsidRPr="006A6CC1">
        <w:t>: 3</w:t>
      </w:r>
    </w:p>
    <w:p w:rsidR="00084B47" w:rsidRPr="006A6CC1" w:rsidRDefault="00084B47" w:rsidP="00084B47">
      <w:pPr>
        <w:pStyle w:val="Default"/>
        <w:rPr>
          <w:lang w:val="en-GB"/>
        </w:rPr>
      </w:pPr>
      <w:r w:rsidRPr="006A6CC1">
        <w:t>T</w:t>
      </w:r>
      <w:proofErr w:type="spellStart"/>
      <w:r w:rsidRPr="006A6CC1">
        <w:rPr>
          <w:lang w:val="en-GB"/>
        </w:rPr>
        <w:t>ime</w:t>
      </w:r>
      <w:proofErr w:type="spellEnd"/>
      <w:r w:rsidRPr="006A6CC1">
        <w:rPr>
          <w:lang w:val="en-GB"/>
        </w:rPr>
        <w:t xml:space="preserve"> Allowed: </w:t>
      </w:r>
      <w:r w:rsidRPr="006A6CC1">
        <w:t>3H</w:t>
      </w:r>
      <w:r w:rsidRPr="006A6CC1">
        <w:rPr>
          <w:lang w:val="en-GB"/>
        </w:rPr>
        <w:t>ours</w:t>
      </w:r>
    </w:p>
    <w:p w:rsidR="00084B47" w:rsidRPr="006A6CC1" w:rsidRDefault="00084B47" w:rsidP="00084B47">
      <w:pPr>
        <w:pStyle w:val="Default"/>
        <w:rPr>
          <w:lang w:val="en-GB"/>
        </w:rPr>
      </w:pPr>
      <w:r w:rsidRPr="006A6CC1">
        <w:t>T</w:t>
      </w:r>
      <w:proofErr w:type="spellStart"/>
      <w:r w:rsidRPr="006A6CC1">
        <w:rPr>
          <w:lang w:val="en-GB"/>
        </w:rPr>
        <w:t>otal</w:t>
      </w:r>
      <w:proofErr w:type="spellEnd"/>
      <w:r w:rsidRPr="006A6CC1">
        <w:rPr>
          <w:lang w:val="en-GB"/>
        </w:rPr>
        <w:t xml:space="preserve"> Marks</w:t>
      </w:r>
      <w:r w:rsidRPr="006A6CC1">
        <w:t>: 70%</w:t>
      </w:r>
    </w:p>
    <w:p w:rsidR="00084B47" w:rsidRPr="006A6CC1" w:rsidRDefault="00084B47" w:rsidP="00084B47">
      <w:pPr>
        <w:pStyle w:val="Default"/>
        <w:rPr>
          <w:b/>
          <w:lang w:val="en-US"/>
        </w:rPr>
      </w:pPr>
    </w:p>
    <w:p w:rsidR="00084B47" w:rsidRPr="00C50DD5" w:rsidRDefault="00084B47" w:rsidP="00084B47">
      <w:pPr>
        <w:pStyle w:val="Default"/>
        <w:rPr>
          <w:b/>
        </w:rPr>
      </w:pPr>
      <w:r w:rsidRPr="00C50DD5">
        <w:rPr>
          <w:b/>
        </w:rPr>
        <w:t>INSTRUCTION: ANSWER</w:t>
      </w:r>
      <w:r w:rsidRPr="00C50DD5">
        <w:rPr>
          <w:b/>
          <w:lang w:val="en-GB"/>
        </w:rPr>
        <w:t xml:space="preserve"> </w:t>
      </w:r>
      <w:r w:rsidRPr="00C50DD5">
        <w:rPr>
          <w:b/>
        </w:rPr>
        <w:t xml:space="preserve"> ANY F</w:t>
      </w:r>
      <w:r w:rsidRPr="00C50DD5">
        <w:rPr>
          <w:b/>
          <w:lang w:val="en-GB"/>
        </w:rPr>
        <w:t>OUR</w:t>
      </w:r>
      <w:r w:rsidRPr="00C50DD5">
        <w:rPr>
          <w:b/>
        </w:rPr>
        <w:t xml:space="preserve"> (</w:t>
      </w:r>
      <w:r w:rsidRPr="00C50DD5">
        <w:rPr>
          <w:b/>
          <w:lang w:val="en-GB"/>
        </w:rPr>
        <w:t>4</w:t>
      </w:r>
      <w:r w:rsidRPr="00C50DD5">
        <w:rPr>
          <w:b/>
        </w:rPr>
        <w:t>) QUESTIONS</w:t>
      </w:r>
    </w:p>
    <w:p w:rsidR="000E05A5" w:rsidRPr="00C50DD5" w:rsidRDefault="000E05A5" w:rsidP="006C201C"/>
    <w:p w:rsidR="00B074E1" w:rsidRPr="00C50DD5" w:rsidRDefault="00B074E1" w:rsidP="008B45ED">
      <w:pPr>
        <w:ind w:left="720" w:hanging="720"/>
      </w:pPr>
    </w:p>
    <w:p w:rsidR="006657DE" w:rsidRPr="00C50DD5" w:rsidRDefault="006657DE" w:rsidP="006657DE">
      <w:pPr>
        <w:ind w:left="720" w:hanging="720"/>
      </w:pPr>
      <w:r w:rsidRPr="00C50DD5">
        <w:t>1(a)     Define a metric space? Give one exam</w:t>
      </w:r>
      <w:bookmarkStart w:id="0" w:name="_GoBack"/>
      <w:bookmarkEnd w:id="0"/>
      <w:r w:rsidRPr="00C50DD5">
        <w:t xml:space="preserve">ple of a metric space.              </w:t>
      </w:r>
      <w:r w:rsidR="003D5441" w:rsidRPr="00C50DD5">
        <w:t>(</w:t>
      </w:r>
      <w:r w:rsidRPr="00C50DD5">
        <w:rPr>
          <w:rFonts w:eastAsiaTheme="minorEastAsia"/>
        </w:rPr>
        <w:t>4</w:t>
      </w:r>
      <w:r w:rsidRPr="00C50DD5">
        <w:t>½marks</w:t>
      </w:r>
    </w:p>
    <w:p w:rsidR="006657DE" w:rsidRPr="00C50DD5" w:rsidRDefault="006657DE" w:rsidP="006657DE">
      <w:pPr>
        <w:ind w:left="720" w:hanging="720"/>
      </w:pPr>
    </w:p>
    <w:p w:rsidR="006657DE" w:rsidRPr="00C50DD5" w:rsidRDefault="006657DE" w:rsidP="006657DE">
      <w:pPr>
        <w:rPr>
          <w:rFonts w:eastAsiaTheme="minorEastAsia"/>
        </w:rPr>
      </w:pPr>
      <w:r w:rsidRPr="00C50DD5">
        <w:t>1(b)</w:t>
      </w:r>
      <w:r w:rsidRPr="00C50DD5">
        <w:tab/>
        <w:t>What is meant by a topological space? Give an example of a topological space.</w:t>
      </w:r>
    </w:p>
    <w:p w:rsidR="006657DE" w:rsidRPr="00C50DD5" w:rsidRDefault="006657DE" w:rsidP="006657DE">
      <w:pPr>
        <w:ind w:firstLine="720"/>
      </w:pPr>
      <w:r w:rsidRPr="00C50DD5">
        <w:rPr>
          <w:rFonts w:eastAsiaTheme="minorEastAsia"/>
        </w:rPr>
        <w:t xml:space="preserve">     </w:t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</w:r>
      <w:r w:rsidRPr="00C50DD5">
        <w:rPr>
          <w:rFonts w:eastAsiaTheme="minorEastAsia"/>
        </w:rPr>
        <w:tab/>
        <w:t xml:space="preserve">  </w:t>
      </w:r>
      <w:r w:rsidR="003D5441" w:rsidRPr="00C50DD5">
        <w:rPr>
          <w:rFonts w:eastAsiaTheme="minorEastAsia"/>
        </w:rPr>
        <w:t>(</w:t>
      </w:r>
      <w:r w:rsidRPr="00C50DD5">
        <w:rPr>
          <w:rFonts w:eastAsiaTheme="minorEastAsia"/>
        </w:rPr>
        <w:t>5</w:t>
      </w:r>
      <w:r w:rsidRPr="00C50DD5">
        <w:t>marks</w:t>
      </w:r>
      <w:r w:rsidR="003D5441" w:rsidRPr="00C50DD5">
        <w:t>)</w:t>
      </w:r>
    </w:p>
    <w:p w:rsidR="006657DE" w:rsidRPr="00C50DD5" w:rsidRDefault="006657DE" w:rsidP="006657DE">
      <w:pPr>
        <w:ind w:left="720" w:hanging="720"/>
      </w:pPr>
    </w:p>
    <w:p w:rsidR="006657DE" w:rsidRPr="00C50DD5" w:rsidRDefault="006657DE" w:rsidP="006657DE">
      <w:pPr>
        <w:ind w:left="720" w:hanging="720"/>
      </w:pPr>
      <w:r w:rsidRPr="00C50DD5">
        <w:t>1(c)</w:t>
      </w:r>
      <w:r w:rsidRPr="00C50DD5">
        <w:tab/>
        <w:t>Define the length or norm of a vector x ε R</w:t>
      </w:r>
      <w:r w:rsidRPr="00C50DD5">
        <w:rPr>
          <w:vertAlign w:val="superscript"/>
        </w:rPr>
        <w:t>3</w:t>
      </w:r>
      <w:r w:rsidRPr="00C50DD5">
        <w:rPr>
          <w:vertAlign w:val="superscript"/>
        </w:rPr>
        <w:tab/>
      </w:r>
      <w:r w:rsidRPr="00C50DD5">
        <w:rPr>
          <w:vertAlign w:val="superscript"/>
        </w:rPr>
        <w:tab/>
      </w:r>
      <w:r w:rsidRPr="00C50DD5">
        <w:rPr>
          <w:vertAlign w:val="superscript"/>
        </w:rPr>
        <w:tab/>
      </w:r>
      <w:r w:rsidRPr="00C50DD5">
        <w:rPr>
          <w:vertAlign w:val="superscript"/>
        </w:rPr>
        <w:tab/>
      </w:r>
      <w:r w:rsidR="003D5441" w:rsidRPr="00C50DD5">
        <w:t>(</w:t>
      </w:r>
      <w:r w:rsidRPr="00C50DD5">
        <w:t>8marks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EB56BC" w:rsidRPr="00C50DD5" w:rsidRDefault="006657DE" w:rsidP="008B45ED">
      <w:pPr>
        <w:ind w:left="720" w:hanging="720"/>
        <w:rPr>
          <w:b/>
        </w:rPr>
      </w:pPr>
      <w:r w:rsidRPr="00C50DD5">
        <w:t>2(a)</w:t>
      </w:r>
      <w:r w:rsidRPr="00C50DD5">
        <w:tab/>
      </w:r>
      <w:r w:rsidR="006368D4" w:rsidRPr="00C50DD5">
        <w:t xml:space="preserve">Let E||.|| be a </w:t>
      </w:r>
      <w:proofErr w:type="spellStart"/>
      <w:r w:rsidR="006368D4" w:rsidRPr="00C50DD5">
        <w:t>normed</w:t>
      </w:r>
      <w:proofErr w:type="spellEnd"/>
      <w:r w:rsidR="006368D4" w:rsidRPr="00C50DD5">
        <w:t xml:space="preserve"> space. Then the addition , scalar multiplication and the norm mapping itself are continuous ( with respect to metric induced by the norm). Th</w:t>
      </w:r>
      <w:r w:rsidR="005B68BF" w:rsidRPr="00C50DD5">
        <w:t xml:space="preserve">at is, if </w:t>
      </w:r>
      <w:r w:rsidR="006368D4" w:rsidRPr="00C50DD5">
        <w:t xml:space="preserve"> </w:t>
      </w:r>
      <w:proofErr w:type="spellStart"/>
      <w:r w:rsidR="006368D4" w:rsidRPr="00C50DD5">
        <w:t>X</w:t>
      </w:r>
      <w:r w:rsidR="006368D4" w:rsidRPr="00C50DD5">
        <w:rPr>
          <w:vertAlign w:val="subscript"/>
        </w:rPr>
        <w:t>n</w:t>
      </w:r>
      <w:proofErr w:type="spellEnd"/>
      <w:r w:rsidR="006368D4" w:rsidRPr="00C50DD5">
        <w:t xml:space="preserve"> </w:t>
      </w:r>
      <m:oMath>
        <m:r>
          <w:rPr>
            <w:rFonts w:ascii="Cambria Math"/>
          </w:rPr>
          <m:t>→</m:t>
        </m:r>
      </m:oMath>
      <w:r w:rsidR="006368D4" w:rsidRPr="00C50DD5">
        <w:t>x, Y</w:t>
      </w:r>
      <w:r w:rsidR="006368D4" w:rsidRPr="00C50DD5">
        <w:rPr>
          <w:vertAlign w:val="subscript"/>
        </w:rPr>
        <w:t>n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→</m:t>
        </m:r>
      </m:oMath>
      <w:r w:rsidR="006368D4" w:rsidRPr="00C50DD5">
        <w:t xml:space="preserve"> y and  in </w:t>
      </w:r>
      <w:r w:rsidR="005B68BF" w:rsidRPr="00C50DD5">
        <w:t xml:space="preserve">E and </w:t>
      </w:r>
      <w:r w:rsidR="006368D4" w:rsidRPr="00C50DD5">
        <w:t xml:space="preserve"> </w:t>
      </w:r>
      <w:proofErr w:type="spellStart"/>
      <w:r w:rsidR="005B68BF" w:rsidRPr="00C50DD5">
        <w:rPr>
          <w:b/>
        </w:rPr>
        <w:t>λ</w:t>
      </w:r>
      <w:r w:rsidR="005B68BF" w:rsidRPr="00C50DD5">
        <w:t>n</w:t>
      </w:r>
      <m:oMath>
        <w:proofErr w:type="spellEnd"/>
        <m:r>
          <w:rPr>
            <w:rFonts w:ascii="Cambria Math"/>
          </w:rPr>
          <m:t>→</m:t>
        </m:r>
      </m:oMath>
      <w:r w:rsidR="005B68BF" w:rsidRPr="00C50DD5">
        <w:t xml:space="preserve"> λ in </w:t>
      </w:r>
      <w:r w:rsidR="005B68BF" w:rsidRPr="00C50DD5">
        <w:rPr>
          <w:b/>
        </w:rPr>
        <w:t xml:space="preserve">R. </w:t>
      </w:r>
    </w:p>
    <w:p w:rsidR="006657DE" w:rsidRPr="00C50DD5" w:rsidRDefault="006368D4" w:rsidP="00EB56BC">
      <w:pPr>
        <w:ind w:left="720"/>
      </w:pPr>
      <w:r w:rsidRPr="00C50DD5">
        <w:t xml:space="preserve">Show that </w:t>
      </w:r>
      <w:proofErr w:type="spellStart"/>
      <w:r w:rsidRPr="00C50DD5">
        <w:t>X</w:t>
      </w:r>
      <w:r w:rsidRPr="00C50DD5">
        <w:rPr>
          <w:vertAlign w:val="subscript"/>
        </w:rPr>
        <w:t>n</w:t>
      </w:r>
      <w:proofErr w:type="spellEnd"/>
      <w:r w:rsidRPr="00C50DD5">
        <w:t xml:space="preserve"> + </w:t>
      </w:r>
      <w:proofErr w:type="spellStart"/>
      <w:r w:rsidRPr="00C50DD5">
        <w:t>Y</w:t>
      </w:r>
      <w:r w:rsidRPr="00C50DD5">
        <w:rPr>
          <w:vertAlign w:val="subscript"/>
        </w:rPr>
        <w:t>n</w:t>
      </w:r>
      <w:proofErr w:type="spellEnd"/>
      <w:r w:rsidRPr="00C50DD5">
        <w:t xml:space="preserve"> </w:t>
      </w:r>
      <m:oMath>
        <m:r>
          <w:rPr>
            <w:rFonts w:ascii="Cambria Math"/>
          </w:rPr>
          <m:t>→</m:t>
        </m:r>
      </m:oMath>
      <w:r w:rsidRPr="00C50DD5">
        <w:t xml:space="preserve"> x + y, X</w:t>
      </w:r>
      <w:r w:rsidRPr="00C50DD5">
        <w:rPr>
          <w:vertAlign w:val="subscript"/>
        </w:rPr>
        <w:t>n</w:t>
      </w:r>
      <m:oMath>
        <m:r>
          <w:rPr>
            <w:rFonts w:ascii="Cambria Math"/>
          </w:rPr>
          <m:t>→</m:t>
        </m:r>
      </m:oMath>
      <w:r w:rsidRPr="00C50DD5">
        <w:t xml:space="preserve"> x and </w:t>
      </w:r>
      <w:proofErr w:type="spellStart"/>
      <w:r w:rsidR="00EB56BC" w:rsidRPr="00C50DD5">
        <w:rPr>
          <w:b/>
        </w:rPr>
        <w:t>λ</w:t>
      </w:r>
      <w:r w:rsidR="00EB56BC" w:rsidRPr="00C50DD5">
        <w:rPr>
          <w:vertAlign w:val="subscript"/>
        </w:rPr>
        <w:t>n</w:t>
      </w:r>
      <w:r w:rsidRPr="00C50DD5">
        <w:t>X</w:t>
      </w:r>
      <w:r w:rsidRPr="00C50DD5">
        <w:rPr>
          <w:vertAlign w:val="subscript"/>
        </w:rPr>
        <w:t>n</w:t>
      </w:r>
      <m:oMath>
        <w:proofErr w:type="spellEnd"/>
        <m:r>
          <w:rPr>
            <w:rFonts w:ascii="Cambria Math"/>
          </w:rPr>
          <m:t>→</m:t>
        </m:r>
      </m:oMath>
      <w:r w:rsidR="00EB56BC" w:rsidRPr="00C50DD5">
        <w:t xml:space="preserve"> λ</w:t>
      </w:r>
      <w:r w:rsidRPr="00C50DD5">
        <w:t>x</w:t>
      </w:r>
      <w:r w:rsidR="00EB56BC" w:rsidRPr="00C50DD5">
        <w:t xml:space="preserve"> and ‖ </w:t>
      </w:r>
      <w:proofErr w:type="spellStart"/>
      <w:r w:rsidR="00EB56BC" w:rsidRPr="00C50DD5">
        <w:t>X</w:t>
      </w:r>
      <w:r w:rsidR="00EB56BC" w:rsidRPr="00C50DD5">
        <w:rPr>
          <w:vertAlign w:val="subscript"/>
        </w:rPr>
        <w:t>n</w:t>
      </w:r>
      <w:proofErr w:type="spellEnd"/>
      <w:r w:rsidR="00EB56BC" w:rsidRPr="00C50DD5">
        <w:t xml:space="preserve"> ‖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→</m:t>
        </m:r>
      </m:oMath>
      <w:r w:rsidR="00EB56BC" w:rsidRPr="00C50DD5">
        <w:t xml:space="preserve">   ‖ x ‖</w:t>
      </w:r>
      <w:r w:rsidR="006657DE" w:rsidRPr="00C50DD5">
        <w:tab/>
      </w:r>
      <w:r w:rsidR="003D5441" w:rsidRPr="00C50DD5">
        <w:t>(</w:t>
      </w:r>
      <w:r w:rsidR="006657DE" w:rsidRPr="00C50DD5">
        <w:t>8½marks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6657DE">
      <w:pPr>
        <w:ind w:left="720" w:hanging="720"/>
      </w:pPr>
      <w:r w:rsidRPr="00C50DD5">
        <w:t>2(b)</w:t>
      </w:r>
      <w:r w:rsidRPr="00C50DD5">
        <w:tab/>
        <w:t>Let X be a complete metric space and {A</w:t>
      </w:r>
      <w:r w:rsidRPr="00C50DD5">
        <w:rPr>
          <w:vertAlign w:val="subscript"/>
        </w:rPr>
        <w:t>n</w:t>
      </w:r>
      <w:r w:rsidRPr="00C50DD5">
        <w:t xml:space="preserve">} is countable collection of dense open subset of X. Show that </w:t>
      </w:r>
      <w:r w:rsidRPr="00C50DD5">
        <w:rPr>
          <w:position w:val="-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4.6pt" o:ole="">
            <v:imagedata r:id="rId8" o:title=""/>
          </v:shape>
          <o:OLEObject Type="Embed" ProgID="Equation.3" ShapeID="_x0000_i1025" DrawAspect="Content" ObjectID="_1538507167" r:id="rId9"/>
        </w:object>
      </w:r>
      <w:r w:rsidRPr="00C50DD5">
        <w:t>A</w:t>
      </w:r>
      <w:r w:rsidRPr="00C50DD5">
        <w:rPr>
          <w:vertAlign w:val="subscript"/>
        </w:rPr>
        <w:t xml:space="preserve">n </w:t>
      </w:r>
      <w:r w:rsidRPr="00C50DD5">
        <w:t xml:space="preserve">is not empty.                                               </w:t>
      </w:r>
      <w:r w:rsidR="003D5441" w:rsidRPr="00C50DD5">
        <w:t>(</w:t>
      </w:r>
      <w:r w:rsidRPr="00C50DD5">
        <w:t>9marks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6657DE">
      <w:pPr>
        <w:ind w:left="720" w:hanging="720"/>
      </w:pPr>
      <w:r w:rsidRPr="00C50DD5">
        <w:t>3(a)</w:t>
      </w:r>
      <w:r w:rsidRPr="00C50DD5">
        <w:tab/>
        <w:t xml:space="preserve">Let M = { A, d} be a metric space. Given any four points x, y, z, t ε A. Prove that </w:t>
      </w:r>
    </w:p>
    <w:p w:rsidR="006657DE" w:rsidRPr="00C50DD5" w:rsidRDefault="006657DE" w:rsidP="006657DE">
      <w:pPr>
        <w:ind w:left="720" w:hanging="720"/>
      </w:pPr>
      <w:r w:rsidRPr="00C50DD5">
        <w:tab/>
        <w:t>d(x, z) +  d(</w:t>
      </w:r>
      <w:r w:rsidR="003D5441" w:rsidRPr="00C50DD5">
        <w:t>y, t) ≥ |d(x, y)- d(z, t)|</w:t>
      </w:r>
      <w:r w:rsidR="003D5441" w:rsidRPr="00C50DD5">
        <w:tab/>
      </w:r>
      <w:r w:rsidR="003D5441" w:rsidRPr="00C50DD5">
        <w:tab/>
      </w:r>
      <w:r w:rsidR="003D5441" w:rsidRPr="00C50DD5">
        <w:tab/>
      </w:r>
      <w:r w:rsidR="003D5441" w:rsidRPr="00C50DD5">
        <w:tab/>
      </w:r>
      <w:r w:rsidR="003D5441" w:rsidRPr="00C50DD5">
        <w:tab/>
        <w:t>(</w:t>
      </w:r>
      <w:r w:rsidRPr="00C50DD5">
        <w:t>9marks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8B45ED">
      <w:pPr>
        <w:ind w:left="720" w:hanging="720"/>
      </w:pPr>
    </w:p>
    <w:p w:rsidR="003D5441" w:rsidRPr="00C50DD5" w:rsidRDefault="006657DE" w:rsidP="008B45ED">
      <w:pPr>
        <w:ind w:left="720" w:hanging="720"/>
      </w:pPr>
      <w:r w:rsidRPr="00C50DD5">
        <w:t>3(b)</w:t>
      </w:r>
      <w:r w:rsidRPr="00C50DD5">
        <w:tab/>
      </w:r>
      <w:r w:rsidR="00EB56BC" w:rsidRPr="00C50DD5">
        <w:t xml:space="preserve">Let ‖.‖ be a </w:t>
      </w:r>
      <w:proofErr w:type="spellStart"/>
      <w:r w:rsidR="00EB56BC" w:rsidRPr="00C50DD5">
        <w:t>normed</w:t>
      </w:r>
      <w:proofErr w:type="spellEnd"/>
      <w:r w:rsidR="00EB56BC" w:rsidRPr="00C50DD5">
        <w:t xml:space="preserve"> space. Then E is complete if and only if every absolutely convergent series in E converges   </w:t>
      </w:r>
      <w:r w:rsidR="00EB56BC" w:rsidRPr="00C50DD5">
        <w:tab/>
      </w:r>
      <w:r w:rsidR="00EB56BC" w:rsidRPr="00C50DD5">
        <w:tab/>
      </w:r>
      <w:r w:rsidR="00EB56BC" w:rsidRPr="00C50DD5">
        <w:tab/>
      </w:r>
      <w:r w:rsidR="00EB56BC" w:rsidRPr="00C50DD5">
        <w:tab/>
      </w:r>
      <w:r w:rsidR="003D5441" w:rsidRPr="00C50DD5">
        <w:tab/>
        <w:t>(</w:t>
      </w:r>
      <w:r w:rsidR="00EB56BC" w:rsidRPr="00C50DD5">
        <w:t>8½marks</w:t>
      </w:r>
      <w:r w:rsidR="003D5441" w:rsidRPr="00C50DD5">
        <w:t>)</w:t>
      </w:r>
    </w:p>
    <w:p w:rsidR="003D5441" w:rsidRPr="00C50DD5" w:rsidRDefault="003D5441" w:rsidP="008B45ED">
      <w:pPr>
        <w:ind w:left="720" w:hanging="720"/>
      </w:pPr>
    </w:p>
    <w:p w:rsidR="003D5441" w:rsidRPr="00C50DD5" w:rsidRDefault="003D5441" w:rsidP="008B45ED">
      <w:pPr>
        <w:ind w:left="720" w:hanging="720"/>
      </w:pPr>
    </w:p>
    <w:p w:rsidR="003D5441" w:rsidRPr="00C50DD5" w:rsidRDefault="003D5441" w:rsidP="008B45ED">
      <w:pPr>
        <w:ind w:left="720" w:hanging="720"/>
      </w:pPr>
    </w:p>
    <w:p w:rsidR="003D5441" w:rsidRPr="00C50DD5" w:rsidRDefault="003D5441" w:rsidP="008B45ED">
      <w:pPr>
        <w:ind w:left="720" w:hanging="720"/>
      </w:pPr>
    </w:p>
    <w:p w:rsidR="003D5441" w:rsidRPr="00C50DD5" w:rsidRDefault="003D5441" w:rsidP="008B45ED">
      <w:pPr>
        <w:ind w:left="720" w:hanging="720"/>
      </w:pPr>
    </w:p>
    <w:p w:rsidR="006657DE" w:rsidRPr="00C50DD5" w:rsidRDefault="00EB56BC" w:rsidP="008B45ED">
      <w:pPr>
        <w:ind w:left="720" w:hanging="720"/>
      </w:pPr>
      <w:r w:rsidRPr="00C50DD5">
        <w:tab/>
      </w:r>
      <w:r w:rsidRPr="00C50DD5">
        <w:tab/>
      </w:r>
      <w:r w:rsidRPr="00C50DD5">
        <w:tab/>
      </w:r>
    </w:p>
    <w:p w:rsidR="006657DE" w:rsidRPr="00C50DD5" w:rsidRDefault="006657DE" w:rsidP="008B45ED">
      <w:pPr>
        <w:ind w:left="720" w:hanging="720"/>
      </w:pPr>
      <w:r w:rsidRPr="00C50DD5">
        <w:lastRenderedPageBreak/>
        <w:t>4(a)</w:t>
      </w:r>
      <w:r w:rsidR="00EB56BC" w:rsidRPr="00C50DD5">
        <w:tab/>
        <w:t xml:space="preserve">Let X be a </w:t>
      </w:r>
      <w:proofErr w:type="spellStart"/>
      <w:r w:rsidR="00EB56BC" w:rsidRPr="00C50DD5">
        <w:t>normed</w:t>
      </w:r>
      <w:proofErr w:type="spellEnd"/>
      <w:r w:rsidR="00EB56BC" w:rsidRPr="00C50DD5">
        <w:t xml:space="preserve"> space and let Y be a closed subspace of X. If f is continuous, bounded, real-valued function in Y. Show that we can find </w:t>
      </w:r>
      <w:r w:rsidR="00062072" w:rsidRPr="00C50DD5">
        <w:t>a continuous, bounded real-valued function F on X such that F\y = f and  ‖F ‖</w:t>
      </w:r>
      <m:oMath>
        <m:r>
          <w:rPr>
            <w:rFonts w:ascii="Cambria Math"/>
          </w:rPr>
          <m:t>∞</m:t>
        </m:r>
      </m:oMath>
      <w:r w:rsidR="00062072" w:rsidRPr="00C50DD5">
        <w:t xml:space="preserve"> =  ‖f ‖</w:t>
      </w:r>
      <m:oMath>
        <m:r>
          <w:rPr>
            <w:rFonts w:ascii="Cambria Math"/>
          </w:rPr>
          <m:t>∞</m:t>
        </m:r>
      </m:oMath>
    </w:p>
    <w:p w:rsidR="006657DE" w:rsidRPr="00C50DD5" w:rsidRDefault="003D5441" w:rsidP="008B45ED">
      <w:pPr>
        <w:ind w:left="720" w:hanging="720"/>
      </w:pP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  <w:t>(</w:t>
      </w:r>
      <w:r w:rsidR="00062072" w:rsidRPr="00C50DD5">
        <w:t>8½marks</w:t>
      </w:r>
      <w:r w:rsidRPr="00C50DD5">
        <w:t>)</w:t>
      </w:r>
    </w:p>
    <w:p w:rsidR="006657DE" w:rsidRPr="00C50DD5" w:rsidRDefault="006657DE" w:rsidP="006657DE">
      <w:pPr>
        <w:ind w:left="720" w:hanging="720"/>
      </w:pPr>
      <w:r w:rsidRPr="00C50DD5">
        <w:t>4(b)</w:t>
      </w:r>
      <w:r w:rsidRPr="00C50DD5">
        <w:tab/>
        <w:t>Prove that for any s, t ε</w:t>
      </w:r>
      <w:r w:rsidRPr="00C50DD5">
        <w:rPr>
          <w:position w:val="-6"/>
        </w:rPr>
        <w:object w:dxaOrig="260" w:dyaOrig="279">
          <v:shape id="_x0000_i1026" type="#_x0000_t75" style="width:11.7pt;height:13.6pt" o:ole="">
            <v:imagedata r:id="rId10" o:title=""/>
          </v:shape>
          <o:OLEObject Type="Embed" ProgID="Equation.3" ShapeID="_x0000_i1026" DrawAspect="Content" ObjectID="_1538507168" r:id="rId11"/>
        </w:object>
      </w:r>
      <w:r w:rsidRPr="00C50DD5">
        <w:t>,</w:t>
      </w:r>
    </w:p>
    <w:p w:rsidR="006657DE" w:rsidRPr="00C50DD5" w:rsidRDefault="006657DE" w:rsidP="006657DE">
      <w:pPr>
        <w:ind w:left="720"/>
      </w:pPr>
      <w:r w:rsidRPr="00C50DD5">
        <w:t xml:space="preserve"> max(</w:t>
      </w:r>
      <w:proofErr w:type="spellStart"/>
      <w:r w:rsidRPr="00C50DD5">
        <w:t>s,v</w:t>
      </w:r>
      <w:proofErr w:type="spellEnd"/>
      <w:r w:rsidRPr="00C50DD5">
        <w:t xml:space="preserve">) = ½[t+ v + |t-v|], </w:t>
      </w:r>
    </w:p>
    <w:p w:rsidR="006657DE" w:rsidRPr="00C50DD5" w:rsidRDefault="006657DE" w:rsidP="006657DE">
      <w:pPr>
        <w:ind w:left="720"/>
      </w:pPr>
      <w:r w:rsidRPr="00C50DD5">
        <w:t>min(</w:t>
      </w:r>
      <w:proofErr w:type="spellStart"/>
      <w:r w:rsidRPr="00C50DD5">
        <w:t>t,v</w:t>
      </w:r>
      <w:proofErr w:type="spellEnd"/>
      <w:r w:rsidRPr="00C50DD5">
        <w:t>) = ½[</w:t>
      </w:r>
      <w:proofErr w:type="spellStart"/>
      <w:r w:rsidRPr="00C50DD5">
        <w:t>t+v</w:t>
      </w:r>
      <w:proofErr w:type="spellEnd"/>
      <w:r w:rsidRPr="00C50DD5">
        <w:t>- |t-v|].</w:t>
      </w:r>
    </w:p>
    <w:p w:rsidR="006657DE" w:rsidRPr="00C50DD5" w:rsidRDefault="006657DE" w:rsidP="006657DE">
      <w:pPr>
        <w:ind w:left="720" w:hanging="720"/>
      </w:pP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="003D5441" w:rsidRPr="00C50DD5">
        <w:t>(</w:t>
      </w:r>
      <w:r w:rsidRPr="00C50DD5">
        <w:t>9marks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8B45ED">
      <w:pPr>
        <w:ind w:left="720" w:hanging="720"/>
      </w:pPr>
      <w:r w:rsidRPr="00C50DD5">
        <w:t>5(a)</w:t>
      </w:r>
      <w:r w:rsidRPr="00C50DD5">
        <w:tab/>
      </w:r>
      <w:r w:rsidR="005E2F28" w:rsidRPr="00C50DD5">
        <w:t>Let ( X, H) and ( Y, S) be topological spaces. Show that a function f : X</w:t>
      </w:r>
      <m:oMath>
        <m:r>
          <w:rPr>
            <w:rFonts w:ascii="Cambria Math"/>
          </w:rPr>
          <m:t>→</m:t>
        </m:r>
      </m:oMath>
      <w:r w:rsidR="005E2F28" w:rsidRPr="00C50DD5">
        <w:t xml:space="preserve"> Y is continuous is and only if f(X</w:t>
      </w:r>
      <w:r w:rsidR="005E2F28" w:rsidRPr="00C50DD5">
        <w:rPr>
          <w:vertAlign w:val="subscript"/>
        </w:rPr>
        <w:t>a</w:t>
      </w:r>
      <w:r w:rsidR="005E2F28" w:rsidRPr="00C50DD5">
        <w:t>)</w:t>
      </w:r>
      <w:r w:rsidR="00C9061A" w:rsidRPr="00C50DD5">
        <w:t xml:space="preserve"> </w:t>
      </w:r>
      <w:r w:rsidR="005E2F28" w:rsidRPr="00C50DD5">
        <w:t xml:space="preserve"> </w:t>
      </w:r>
      <m:oMath>
        <m:r>
          <w:rPr>
            <w:rFonts w:ascii="Cambria Math"/>
          </w:rPr>
          <m:t>→</m:t>
        </m:r>
      </m:oMath>
      <w:r w:rsidR="005E2F28" w:rsidRPr="00C50DD5">
        <w:t>f(x) for every net (X</w:t>
      </w:r>
      <w:r w:rsidR="005E2F28" w:rsidRPr="00C50DD5">
        <w:rPr>
          <w:vertAlign w:val="subscript"/>
        </w:rPr>
        <w:t>a</w:t>
      </w:r>
      <w:r w:rsidR="00C9061A" w:rsidRPr="00C50DD5">
        <w:t>)</w:t>
      </w:r>
      <w:proofErr w:type="spellStart"/>
      <w:r w:rsidR="005E2F28" w:rsidRPr="00C50DD5">
        <w:rPr>
          <w:vertAlign w:val="subscript"/>
        </w:rPr>
        <w:t>a</w:t>
      </w:r>
      <w:r w:rsidR="00C9061A" w:rsidRPr="00C50DD5">
        <w:rPr>
          <w:vertAlign w:val="subscript"/>
        </w:rPr>
        <w:t>ε</w:t>
      </w:r>
      <w:r w:rsidR="005E2F28" w:rsidRPr="00C50DD5">
        <w:rPr>
          <w:vertAlign w:val="subscript"/>
        </w:rPr>
        <w:t>A</w:t>
      </w:r>
      <w:proofErr w:type="spellEnd"/>
      <w:r w:rsidR="005E2F28" w:rsidRPr="00C50DD5">
        <w:t xml:space="preserve"> such that </w:t>
      </w:r>
      <w:proofErr w:type="spellStart"/>
      <w:r w:rsidR="005E2F28" w:rsidRPr="00C50DD5">
        <w:t>X</w:t>
      </w:r>
      <w:r w:rsidR="005E2F28" w:rsidRPr="00C50DD5">
        <w:rPr>
          <w:vertAlign w:val="subscript"/>
        </w:rPr>
        <w:t>a</w:t>
      </w:r>
      <m:oMath>
        <w:proofErr w:type="spellEnd"/>
        <m:r>
          <w:rPr>
            <w:rFonts w:ascii="Cambria Math"/>
          </w:rPr>
          <m:t>→</m:t>
        </m:r>
      </m:oMath>
      <w:r w:rsidR="00C9061A" w:rsidRPr="00C50DD5">
        <w:t xml:space="preserve"> </w:t>
      </w:r>
      <w:r w:rsidR="005E2F28" w:rsidRPr="00C50DD5">
        <w:t xml:space="preserve"> x</w:t>
      </w:r>
    </w:p>
    <w:p w:rsidR="006657DE" w:rsidRPr="00C50DD5" w:rsidRDefault="003D5441" w:rsidP="008B45ED">
      <w:pPr>
        <w:ind w:left="720" w:hanging="720"/>
      </w:pP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</w:r>
      <w:r w:rsidRPr="00C50DD5">
        <w:tab/>
        <w:t>(10marks)</w:t>
      </w:r>
    </w:p>
    <w:p w:rsidR="003D5441" w:rsidRPr="00C50DD5" w:rsidRDefault="003D5441" w:rsidP="008B45ED">
      <w:pPr>
        <w:ind w:left="720" w:hanging="720"/>
      </w:pPr>
    </w:p>
    <w:p w:rsidR="006657DE" w:rsidRPr="00C50DD5" w:rsidRDefault="00143D80" w:rsidP="008B45ED">
      <w:pPr>
        <w:ind w:left="720" w:hanging="720"/>
      </w:pPr>
      <w:r w:rsidRPr="00C50DD5">
        <w:t>5(b)</w:t>
      </w:r>
      <w:r w:rsidR="00C9061A" w:rsidRPr="00C50DD5">
        <w:tab/>
        <w:t xml:space="preserve">Define the </w:t>
      </w:r>
      <w:proofErr w:type="spellStart"/>
      <w:r w:rsidR="00C9061A" w:rsidRPr="00C50DD5">
        <w:t>legth</w:t>
      </w:r>
      <w:proofErr w:type="spellEnd"/>
      <w:r w:rsidR="00C9061A" w:rsidRPr="00C50DD5">
        <w:t xml:space="preserve"> or norm of a vector x ε R</w:t>
      </w:r>
      <w:r w:rsidR="00C9061A" w:rsidRPr="00C50DD5">
        <w:rPr>
          <w:vertAlign w:val="superscript"/>
        </w:rPr>
        <w:t>2</w:t>
      </w:r>
      <w:r w:rsidR="00C9061A" w:rsidRPr="00C50DD5">
        <w:t xml:space="preserve">   </w:t>
      </w:r>
      <w:r w:rsidR="00C9061A" w:rsidRPr="00C50DD5">
        <w:tab/>
      </w:r>
      <w:r w:rsidR="00C9061A" w:rsidRPr="00C50DD5">
        <w:tab/>
      </w:r>
      <w:r w:rsidR="00C9061A" w:rsidRPr="00C50DD5">
        <w:tab/>
      </w:r>
      <w:r w:rsidR="00C9061A" w:rsidRPr="00C50DD5">
        <w:tab/>
      </w:r>
      <w:r w:rsidR="003D5441" w:rsidRPr="00C50DD5">
        <w:t>(</w:t>
      </w:r>
      <w:r w:rsidR="00C9061A" w:rsidRPr="00C50DD5">
        <w:t>7½marks</w:t>
      </w:r>
      <w:r w:rsidR="003D5441" w:rsidRPr="00C50DD5">
        <w:t>)</w:t>
      </w:r>
    </w:p>
    <w:p w:rsidR="006657DE" w:rsidRPr="00C50DD5" w:rsidRDefault="006657DE" w:rsidP="008B45ED">
      <w:pPr>
        <w:ind w:left="720" w:hanging="720"/>
      </w:pPr>
    </w:p>
    <w:p w:rsidR="006657DE" w:rsidRPr="00C50DD5" w:rsidRDefault="006657DE" w:rsidP="008B45ED">
      <w:pPr>
        <w:ind w:left="720" w:hanging="720"/>
      </w:pPr>
    </w:p>
    <w:p w:rsidR="00143D80" w:rsidRPr="00C50DD5" w:rsidRDefault="00143D80" w:rsidP="00143D80">
      <w:pPr>
        <w:ind w:left="720" w:hanging="720"/>
      </w:pPr>
      <w:r w:rsidRPr="00C50DD5">
        <w:t>6</w:t>
      </w:r>
      <w:r w:rsidRPr="00C50DD5">
        <w:tab/>
        <w:t>Let (S, d) and (T, d) be metric spaces and f a mapping of S into T. Let τ</w:t>
      </w:r>
      <w:r w:rsidRPr="00C50DD5">
        <w:rPr>
          <w:vertAlign w:val="subscript"/>
        </w:rPr>
        <w:t>1</w:t>
      </w:r>
      <w:r w:rsidRPr="00C50DD5">
        <w:t xml:space="preserve"> and τ</w:t>
      </w:r>
      <w:r w:rsidRPr="00C50DD5">
        <w:rPr>
          <w:vertAlign w:val="subscript"/>
        </w:rPr>
        <w:t xml:space="preserve">2 be the topologies determined by d and d1 respectively. Then f(S, </w:t>
      </w:r>
      <w:r w:rsidRPr="00C50DD5">
        <w:t>τ)</w:t>
      </w:r>
      <w:r w:rsidRPr="00C50DD5">
        <w:rPr>
          <w:position w:val="-6"/>
        </w:rPr>
        <w:object w:dxaOrig="300" w:dyaOrig="220">
          <v:shape id="_x0000_i1027" type="#_x0000_t75" style="width:14.6pt;height:11.7pt" o:ole="">
            <v:imagedata r:id="rId12" o:title=""/>
          </v:shape>
          <o:OLEObject Type="Embed" ProgID="Equation.3" ShapeID="_x0000_i1027" DrawAspect="Content" ObjectID="_1538507169" r:id="rId13"/>
        </w:object>
      </w:r>
      <w:r w:rsidRPr="00C50DD5">
        <w:t xml:space="preserve">(T, τ) is continuous if and only if </w:t>
      </w:r>
      <w:proofErr w:type="spellStart"/>
      <w:r w:rsidRPr="00C50DD5">
        <w:t>S</w:t>
      </w:r>
      <w:r w:rsidRPr="00C50DD5">
        <w:rPr>
          <w:vertAlign w:val="subscript"/>
        </w:rPr>
        <w:t>n</w:t>
      </w:r>
      <w:r w:rsidRPr="00C50DD5">
        <w:t>→S→f</w:t>
      </w:r>
      <w:proofErr w:type="spellEnd"/>
      <w:r w:rsidRPr="00C50DD5">
        <w:t>(</w:t>
      </w:r>
      <w:proofErr w:type="spellStart"/>
      <w:r w:rsidRPr="00C50DD5">
        <w:t>S</w:t>
      </w:r>
      <w:r w:rsidRPr="00C50DD5">
        <w:rPr>
          <w:vertAlign w:val="subscript"/>
        </w:rPr>
        <w:t>n</w:t>
      </w:r>
      <w:r w:rsidRPr="00C50DD5">
        <w:t>,τ</w:t>
      </w:r>
      <w:proofErr w:type="spellEnd"/>
      <w:r w:rsidRPr="00C50DD5">
        <w:t>)→f(s); that is if s</w:t>
      </w:r>
      <w:r w:rsidRPr="00C50DD5">
        <w:rPr>
          <w:vertAlign w:val="subscript"/>
        </w:rPr>
        <w:t>1</w:t>
      </w:r>
      <w:r w:rsidRPr="00C50DD5">
        <w:t>, s</w:t>
      </w:r>
      <w:r w:rsidRPr="00C50DD5">
        <w:rPr>
          <w:vertAlign w:val="subscript"/>
        </w:rPr>
        <w:t>2</w:t>
      </w:r>
      <w:r w:rsidRPr="00C50DD5">
        <w:t xml:space="preserve">, . . . , </w:t>
      </w:r>
      <w:proofErr w:type="spellStart"/>
      <w:r w:rsidRPr="00C50DD5">
        <w:t>s</w:t>
      </w:r>
      <w:r w:rsidRPr="00C50DD5">
        <w:rPr>
          <w:vertAlign w:val="subscript"/>
        </w:rPr>
        <w:t>n</w:t>
      </w:r>
      <w:proofErr w:type="spellEnd"/>
      <w:r w:rsidRPr="00C50DD5">
        <w:t>, . . . , is a sequence of points in (S, d) converging to x, show that the sequence of points f(s</w:t>
      </w:r>
      <w:r w:rsidRPr="00C50DD5">
        <w:rPr>
          <w:vertAlign w:val="subscript"/>
        </w:rPr>
        <w:t>1</w:t>
      </w:r>
      <w:r w:rsidRPr="00C50DD5">
        <w:t>), f(s</w:t>
      </w:r>
      <w:r w:rsidRPr="00C50DD5">
        <w:rPr>
          <w:vertAlign w:val="subscript"/>
        </w:rPr>
        <w:t>2</w:t>
      </w:r>
      <w:r w:rsidRPr="00C50DD5">
        <w:t>), . . . , f(</w:t>
      </w:r>
      <w:proofErr w:type="spellStart"/>
      <w:r w:rsidRPr="00C50DD5">
        <w:t>s</w:t>
      </w:r>
      <w:r w:rsidRPr="00C50DD5">
        <w:rPr>
          <w:vertAlign w:val="subscript"/>
        </w:rPr>
        <w:t>n</w:t>
      </w:r>
      <w:proofErr w:type="spellEnd"/>
      <w:r w:rsidRPr="00C50DD5">
        <w:t xml:space="preserve">), . . . </w:t>
      </w:r>
      <w:r w:rsidR="003D5441" w:rsidRPr="00C50DD5">
        <w:t xml:space="preserve"> in (T, d) converges to x.</w:t>
      </w:r>
      <w:r w:rsidR="003D5441" w:rsidRPr="00C50DD5">
        <w:tab/>
      </w:r>
      <w:r w:rsidR="003D5441" w:rsidRPr="00C50DD5">
        <w:tab/>
      </w:r>
      <w:r w:rsidR="003D5441" w:rsidRPr="00C50DD5">
        <w:tab/>
      </w:r>
      <w:r w:rsidR="00C50DD5">
        <w:tab/>
      </w:r>
      <w:r w:rsidR="00C50DD5">
        <w:tab/>
      </w:r>
      <w:r w:rsidR="00C50DD5">
        <w:tab/>
      </w:r>
      <w:r w:rsidR="003D5441" w:rsidRPr="00C50DD5">
        <w:tab/>
        <w:t>(</w:t>
      </w:r>
      <w:r w:rsidRPr="00C50DD5">
        <w:t>17½marks</w:t>
      </w:r>
      <w:r w:rsidR="003D5441" w:rsidRPr="00C50DD5">
        <w:t>)</w:t>
      </w:r>
    </w:p>
    <w:p w:rsidR="006657DE" w:rsidRDefault="006657DE" w:rsidP="008B45ED">
      <w:pPr>
        <w:ind w:left="720" w:hanging="720"/>
        <w:rPr>
          <w:rFonts w:asciiTheme="minorHAnsi" w:hAnsiTheme="minorHAnsi"/>
          <w:szCs w:val="20"/>
        </w:rPr>
      </w:pPr>
    </w:p>
    <w:p w:rsidR="006657DE" w:rsidRDefault="006657DE" w:rsidP="008B45ED">
      <w:pPr>
        <w:ind w:left="720" w:hanging="720"/>
        <w:rPr>
          <w:rFonts w:asciiTheme="minorHAnsi" w:hAnsiTheme="minorHAnsi"/>
          <w:szCs w:val="20"/>
        </w:rPr>
      </w:pPr>
    </w:p>
    <w:p w:rsidR="006657DE" w:rsidRDefault="006657DE" w:rsidP="008B45ED">
      <w:pPr>
        <w:ind w:left="720" w:hanging="720"/>
        <w:rPr>
          <w:rFonts w:asciiTheme="minorHAnsi" w:hAnsiTheme="minorHAnsi"/>
          <w:szCs w:val="20"/>
        </w:rPr>
      </w:pPr>
    </w:p>
    <w:sectPr w:rsidR="006657DE" w:rsidSect="00984FF9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D4" w:rsidRDefault="00CD0CD4">
      <w:r>
        <w:separator/>
      </w:r>
    </w:p>
  </w:endnote>
  <w:endnote w:type="continuationSeparator" w:id="0">
    <w:p w:rsidR="00CD0CD4" w:rsidRDefault="00CD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287960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287960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54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D4" w:rsidRDefault="00CD0CD4">
      <w:r>
        <w:separator/>
      </w:r>
    </w:p>
  </w:footnote>
  <w:footnote w:type="continuationSeparator" w:id="0">
    <w:p w:rsidR="00CD0CD4" w:rsidRDefault="00CD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56EC6"/>
    <w:multiLevelType w:val="hybridMultilevel"/>
    <w:tmpl w:val="592A2F0E"/>
    <w:lvl w:ilvl="0" w:tplc="5EB0ED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016E0"/>
    <w:multiLevelType w:val="hybridMultilevel"/>
    <w:tmpl w:val="2E66846A"/>
    <w:lvl w:ilvl="0" w:tplc="8758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01"/>
    <w:rsid w:val="00016EFA"/>
    <w:rsid w:val="00023902"/>
    <w:rsid w:val="00034029"/>
    <w:rsid w:val="00042034"/>
    <w:rsid w:val="00047C92"/>
    <w:rsid w:val="00053601"/>
    <w:rsid w:val="00062072"/>
    <w:rsid w:val="00065467"/>
    <w:rsid w:val="000772B0"/>
    <w:rsid w:val="00084B47"/>
    <w:rsid w:val="000A5320"/>
    <w:rsid w:val="000B386E"/>
    <w:rsid w:val="000D0559"/>
    <w:rsid w:val="000E05A5"/>
    <w:rsid w:val="000F299F"/>
    <w:rsid w:val="00101CBA"/>
    <w:rsid w:val="00103058"/>
    <w:rsid w:val="00124EE3"/>
    <w:rsid w:val="00132EED"/>
    <w:rsid w:val="001353AC"/>
    <w:rsid w:val="00143D80"/>
    <w:rsid w:val="00164229"/>
    <w:rsid w:val="00175A7F"/>
    <w:rsid w:val="0018198C"/>
    <w:rsid w:val="0019673A"/>
    <w:rsid w:val="001F3BF9"/>
    <w:rsid w:val="00203EEA"/>
    <w:rsid w:val="00207AF2"/>
    <w:rsid w:val="00216369"/>
    <w:rsid w:val="00237418"/>
    <w:rsid w:val="00270B30"/>
    <w:rsid w:val="00280986"/>
    <w:rsid w:val="002873F1"/>
    <w:rsid w:val="00287960"/>
    <w:rsid w:val="002F10F5"/>
    <w:rsid w:val="002F3F5F"/>
    <w:rsid w:val="00303E7E"/>
    <w:rsid w:val="003149CA"/>
    <w:rsid w:val="00375E3D"/>
    <w:rsid w:val="003A4CF5"/>
    <w:rsid w:val="003A6507"/>
    <w:rsid w:val="003B16D7"/>
    <w:rsid w:val="003D4755"/>
    <w:rsid w:val="003D5441"/>
    <w:rsid w:val="004332DD"/>
    <w:rsid w:val="0049778E"/>
    <w:rsid w:val="004A01A0"/>
    <w:rsid w:val="00550E58"/>
    <w:rsid w:val="00554E60"/>
    <w:rsid w:val="00570001"/>
    <w:rsid w:val="00582228"/>
    <w:rsid w:val="005B15D2"/>
    <w:rsid w:val="005B1DD3"/>
    <w:rsid w:val="005B3A4E"/>
    <w:rsid w:val="005B68BF"/>
    <w:rsid w:val="005C5795"/>
    <w:rsid w:val="005E2F28"/>
    <w:rsid w:val="00617D17"/>
    <w:rsid w:val="006368D4"/>
    <w:rsid w:val="006458B0"/>
    <w:rsid w:val="00655954"/>
    <w:rsid w:val="00660A54"/>
    <w:rsid w:val="006657DE"/>
    <w:rsid w:val="00667686"/>
    <w:rsid w:val="006721C0"/>
    <w:rsid w:val="0067587A"/>
    <w:rsid w:val="006A3F91"/>
    <w:rsid w:val="006A4A20"/>
    <w:rsid w:val="006B1131"/>
    <w:rsid w:val="006C201C"/>
    <w:rsid w:val="006D752C"/>
    <w:rsid w:val="007140D8"/>
    <w:rsid w:val="00746B62"/>
    <w:rsid w:val="007663B7"/>
    <w:rsid w:val="00793424"/>
    <w:rsid w:val="00796B82"/>
    <w:rsid w:val="007A4501"/>
    <w:rsid w:val="007B42D3"/>
    <w:rsid w:val="007C768E"/>
    <w:rsid w:val="007D42D0"/>
    <w:rsid w:val="008072D3"/>
    <w:rsid w:val="00837AA2"/>
    <w:rsid w:val="0084714B"/>
    <w:rsid w:val="00855A2B"/>
    <w:rsid w:val="0086238C"/>
    <w:rsid w:val="00893688"/>
    <w:rsid w:val="00895821"/>
    <w:rsid w:val="008B34F4"/>
    <w:rsid w:val="008B45ED"/>
    <w:rsid w:val="008C48C2"/>
    <w:rsid w:val="008D0808"/>
    <w:rsid w:val="008F02B7"/>
    <w:rsid w:val="00905AF6"/>
    <w:rsid w:val="00926173"/>
    <w:rsid w:val="0097478D"/>
    <w:rsid w:val="00984FF9"/>
    <w:rsid w:val="009A41A3"/>
    <w:rsid w:val="009B79BE"/>
    <w:rsid w:val="009D4792"/>
    <w:rsid w:val="009D7989"/>
    <w:rsid w:val="009E135F"/>
    <w:rsid w:val="00A01206"/>
    <w:rsid w:val="00A04F05"/>
    <w:rsid w:val="00A154EC"/>
    <w:rsid w:val="00A22FF4"/>
    <w:rsid w:val="00A23E24"/>
    <w:rsid w:val="00A27B80"/>
    <w:rsid w:val="00A6357E"/>
    <w:rsid w:val="00A71B2D"/>
    <w:rsid w:val="00AD066F"/>
    <w:rsid w:val="00B04043"/>
    <w:rsid w:val="00B074E1"/>
    <w:rsid w:val="00B250BF"/>
    <w:rsid w:val="00B43C88"/>
    <w:rsid w:val="00B819FD"/>
    <w:rsid w:val="00B83F5A"/>
    <w:rsid w:val="00B87887"/>
    <w:rsid w:val="00BA6DFE"/>
    <w:rsid w:val="00BC3678"/>
    <w:rsid w:val="00BC571F"/>
    <w:rsid w:val="00BC6585"/>
    <w:rsid w:val="00BD1C2C"/>
    <w:rsid w:val="00BD1FFE"/>
    <w:rsid w:val="00BF0269"/>
    <w:rsid w:val="00C14A8E"/>
    <w:rsid w:val="00C238DC"/>
    <w:rsid w:val="00C4141C"/>
    <w:rsid w:val="00C4573C"/>
    <w:rsid w:val="00C50DD5"/>
    <w:rsid w:val="00C54B92"/>
    <w:rsid w:val="00C55ADA"/>
    <w:rsid w:val="00C55E5C"/>
    <w:rsid w:val="00C648C4"/>
    <w:rsid w:val="00C678A4"/>
    <w:rsid w:val="00C71F20"/>
    <w:rsid w:val="00C9061A"/>
    <w:rsid w:val="00CC07F8"/>
    <w:rsid w:val="00CD0CD4"/>
    <w:rsid w:val="00CE67BD"/>
    <w:rsid w:val="00CF75A8"/>
    <w:rsid w:val="00D05AAC"/>
    <w:rsid w:val="00D107B1"/>
    <w:rsid w:val="00D20B86"/>
    <w:rsid w:val="00D2154C"/>
    <w:rsid w:val="00D567CB"/>
    <w:rsid w:val="00D85048"/>
    <w:rsid w:val="00D85ECB"/>
    <w:rsid w:val="00D954AD"/>
    <w:rsid w:val="00DA516B"/>
    <w:rsid w:val="00DB20DD"/>
    <w:rsid w:val="00DC2E16"/>
    <w:rsid w:val="00DD4C2F"/>
    <w:rsid w:val="00E011AE"/>
    <w:rsid w:val="00E068AD"/>
    <w:rsid w:val="00E10737"/>
    <w:rsid w:val="00E127D5"/>
    <w:rsid w:val="00E22B36"/>
    <w:rsid w:val="00E300C2"/>
    <w:rsid w:val="00E35D48"/>
    <w:rsid w:val="00E40D1E"/>
    <w:rsid w:val="00E44CD9"/>
    <w:rsid w:val="00EA0FBE"/>
    <w:rsid w:val="00EA7958"/>
    <w:rsid w:val="00EB56BC"/>
    <w:rsid w:val="00ED1E70"/>
    <w:rsid w:val="00EE7849"/>
    <w:rsid w:val="00F02A95"/>
    <w:rsid w:val="00F60787"/>
    <w:rsid w:val="00FA22A1"/>
    <w:rsid w:val="00FB2DFA"/>
    <w:rsid w:val="00FD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D95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D2154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D95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CHOBE</cp:lastModifiedBy>
  <cp:revision>3</cp:revision>
  <cp:lastPrinted>2015-04-08T11:03:00Z</cp:lastPrinted>
  <dcterms:created xsi:type="dcterms:W3CDTF">2016-10-18T09:55:00Z</dcterms:created>
  <dcterms:modified xsi:type="dcterms:W3CDTF">2016-10-20T21:19:00Z</dcterms:modified>
</cp:coreProperties>
</file>