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D0" w:rsidRDefault="00221BD0" w:rsidP="00221BD0">
      <w:pPr>
        <w:pStyle w:val="NoSpacing"/>
        <w:jc w:val="center"/>
      </w:pPr>
      <w:r>
        <w:rPr>
          <w:noProof/>
          <w:lang w:val="en-US"/>
        </w:rPr>
        <w:drawing>
          <wp:inline distT="0" distB="0" distL="0" distR="0">
            <wp:extent cx="942975" cy="762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D0" w:rsidRPr="0004051A" w:rsidRDefault="00221BD0" w:rsidP="00221BD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4051A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D2425F" w:rsidRPr="00B75696" w:rsidRDefault="00D2425F" w:rsidP="00D242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Nnamdi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Azikwe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93CFE">
        <w:rPr>
          <w:rFonts w:ascii="Times New Roman" w:hAnsi="Times New Roman"/>
          <w:b/>
          <w:sz w:val="24"/>
          <w:szCs w:val="24"/>
        </w:rPr>
        <w:t xml:space="preserve">Expressway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>-Abuja</w:t>
      </w:r>
    </w:p>
    <w:p w:rsidR="00D2425F" w:rsidRPr="00B75696" w:rsidRDefault="00D2425F" w:rsidP="00D242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 of Sciences</w:t>
      </w:r>
    </w:p>
    <w:p w:rsidR="00D2425F" w:rsidRDefault="00D2425F" w:rsidP="00D242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OCTOBER/NOVEMBER EXAMINATION 2016</w:t>
      </w:r>
    </w:p>
    <w:p w:rsidR="00D40157" w:rsidRDefault="00D40157" w:rsidP="00D4015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2425F" w:rsidRDefault="00221BD0" w:rsidP="00D2425F">
      <w:pPr>
        <w:ind w:hanging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</w:t>
      </w:r>
      <w:r w:rsidRPr="00BF1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WATER AND WASTEWATER MANAGEMENT</w:t>
      </w:r>
    </w:p>
    <w:p w:rsidR="00D2425F" w:rsidRDefault="00221BD0" w:rsidP="00D2425F">
      <w:pPr>
        <w:ind w:hanging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 w:rsidRPr="00BF11D8">
        <w:rPr>
          <w:rFonts w:ascii="Times New Roman" w:hAnsi="Times New Roman"/>
          <w:sz w:val="24"/>
          <w:szCs w:val="24"/>
        </w:rPr>
        <w:t xml:space="preserve">ESM </w:t>
      </w:r>
      <w:r>
        <w:rPr>
          <w:rFonts w:ascii="Times New Roman" w:hAnsi="Times New Roman"/>
          <w:sz w:val="24"/>
          <w:szCs w:val="24"/>
        </w:rPr>
        <w:t>322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DURATION: </w:t>
      </w:r>
      <w:r w:rsidRPr="00BF11D8">
        <w:rPr>
          <w:rFonts w:ascii="Times New Roman" w:hAnsi="Times New Roman"/>
          <w:sz w:val="24"/>
          <w:szCs w:val="24"/>
        </w:rPr>
        <w:t>2 HOURS</w:t>
      </w:r>
    </w:p>
    <w:p w:rsidR="00221BD0" w:rsidRPr="00D2425F" w:rsidRDefault="00221BD0" w:rsidP="00D2425F">
      <w:pPr>
        <w:ind w:hanging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INSTRUCTION: ANSWER ANY FOUR QUESTIONS</w:t>
      </w:r>
      <w:r w:rsidR="00D2425F">
        <w:rPr>
          <w:rFonts w:ascii="Times New Roman" w:hAnsi="Times New Roman"/>
          <w:b/>
          <w:i/>
          <w:sz w:val="24"/>
          <w:szCs w:val="24"/>
        </w:rPr>
        <w:t xml:space="preserve">                    UNIT:  2</w:t>
      </w:r>
    </w:p>
    <w:p w:rsidR="00221BD0" w:rsidRDefault="00221BD0" w:rsidP="00221B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In simple clear terms, what does secondary treatment of wastewater</w:t>
      </w:r>
    </w:p>
    <w:p w:rsidR="00221BD0" w:rsidRDefault="00221BD0" w:rsidP="00221BD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involve</w:t>
      </w:r>
      <w:proofErr w:type="gramEnd"/>
      <w:r>
        <w:rPr>
          <w:rFonts w:ascii="Times New Roman" w:hAnsi="Times New Roman"/>
          <w:sz w:val="24"/>
          <w:szCs w:val="24"/>
        </w:rPr>
        <w:t xml:space="preserve">?                                                                                                (2 ½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21BD0" w:rsidRDefault="00221BD0" w:rsidP="00221BD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Discuss the efficient options in the secondary treatment</w:t>
      </w:r>
      <w:r w:rsidR="00D2425F">
        <w:rPr>
          <w:rFonts w:ascii="Times New Roman" w:hAnsi="Times New Roman"/>
          <w:sz w:val="24"/>
          <w:szCs w:val="24"/>
        </w:rPr>
        <w:t xml:space="preserve"> of wastewater.        </w:t>
      </w:r>
      <w:r>
        <w:rPr>
          <w:rFonts w:ascii="Times New Roman" w:hAnsi="Times New Roman"/>
          <w:sz w:val="24"/>
          <w:szCs w:val="24"/>
        </w:rPr>
        <w:t xml:space="preserve">   (15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221BD0" w:rsidRDefault="00221BD0" w:rsidP="00221BD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In a tabular form, identify the various levels of water treatment and their </w:t>
      </w:r>
    </w:p>
    <w:p w:rsidR="00221BD0" w:rsidRDefault="00221BD0" w:rsidP="00221BD0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objectives</w:t>
      </w:r>
      <w:proofErr w:type="gramEnd"/>
      <w:r>
        <w:rPr>
          <w:rFonts w:ascii="Times New Roman" w:hAnsi="Times New Roman" w:cs="Times New Roman"/>
        </w:rPr>
        <w:t xml:space="preserve">.                                                                                             (12 ½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221BD0" w:rsidRDefault="00221BD0" w:rsidP="00221BD0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Mention the types of Latrine systems.                                                  (5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 xml:space="preserve">)     </w:t>
      </w:r>
    </w:p>
    <w:p w:rsidR="00221BD0" w:rsidRDefault="00221BD0" w:rsidP="00221BD0">
      <w:pPr>
        <w:pStyle w:val="Default"/>
        <w:jc w:val="both"/>
        <w:rPr>
          <w:rFonts w:ascii="Times New Roman" w:hAnsi="Times New Roman" w:cs="Times New Roman"/>
        </w:rPr>
      </w:pPr>
    </w:p>
    <w:p w:rsidR="00221BD0" w:rsidRDefault="00221BD0" w:rsidP="00221BD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tabular form, write on human activities that have potential impact on the freshwater ecosystem and the function at risk.                                        17 ½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</w:p>
    <w:p w:rsidR="00221BD0" w:rsidRDefault="00221BD0" w:rsidP="00221BD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221BD0" w:rsidRDefault="00221BD0" w:rsidP="00221BD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Highlight five fresh water pollutants and their sources.                        12 ½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</w:p>
    <w:p w:rsidR="00221BD0" w:rsidRDefault="00221BD0" w:rsidP="00221BD0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List five reasons that </w:t>
      </w:r>
      <w:proofErr w:type="gramStart"/>
      <w:r>
        <w:rPr>
          <w:rFonts w:ascii="Times New Roman" w:hAnsi="Times New Roman"/>
          <w:sz w:val="24"/>
          <w:szCs w:val="24"/>
        </w:rPr>
        <w:t>justifies</w:t>
      </w:r>
      <w:proofErr w:type="gramEnd"/>
      <w:r>
        <w:rPr>
          <w:rFonts w:ascii="Times New Roman" w:hAnsi="Times New Roman"/>
          <w:sz w:val="24"/>
          <w:szCs w:val="24"/>
        </w:rPr>
        <w:t xml:space="preserve"> water and waste management.               5mks</w:t>
      </w:r>
    </w:p>
    <w:p w:rsidR="00221BD0" w:rsidRDefault="00221BD0" w:rsidP="00221BD0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221BD0" w:rsidRDefault="00221BD0" w:rsidP="00221BD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(a) Identify five water borne diseases and their causing organisms.                    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mks</w:t>
      </w:r>
      <w:proofErr w:type="spellEnd"/>
    </w:p>
    <w:p w:rsidR="00221BD0" w:rsidRPr="00151264" w:rsidRDefault="00221BD0" w:rsidP="00221BD0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(b) </w:t>
      </w:r>
      <w:r w:rsidRPr="00151264">
        <w:rPr>
          <w:rFonts w:ascii="Times New Roman" w:hAnsi="Times New Roman"/>
          <w:color w:val="000000"/>
          <w:sz w:val="24"/>
          <w:szCs w:val="24"/>
        </w:rPr>
        <w:t>What are the symptoms and the vehicle of transmission of the diseases and</w:t>
      </w:r>
    </w:p>
    <w:p w:rsidR="00221BD0" w:rsidRDefault="00221BD0" w:rsidP="00221BD0">
      <w:pPr>
        <w:pStyle w:val="NoSpacing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mentioned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 5(a).   </w:t>
      </w:r>
    </w:p>
    <w:p w:rsidR="00221BD0" w:rsidRPr="00221BD0" w:rsidRDefault="00221BD0" w:rsidP="00221BD0">
      <w:pPr>
        <w:pStyle w:val="NoSpacing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12 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21BD0" w:rsidRDefault="00221BD0" w:rsidP="00221BD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What is Primary treatment with respect to On-site Sewage Disposal system?</w:t>
      </w:r>
    </w:p>
    <w:p w:rsidR="00221BD0" w:rsidRDefault="00221BD0" w:rsidP="00221BD0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365EF8">
        <w:rPr>
          <w:rFonts w:ascii="Times New Roman" w:hAnsi="Times New Roman" w:cs="Times New Roman"/>
        </w:rPr>
        <w:t xml:space="preserve">11½ </w:t>
      </w:r>
      <w:proofErr w:type="spellStart"/>
      <w:r w:rsidRPr="00365EF8">
        <w:rPr>
          <w:rFonts w:ascii="Times New Roman" w:hAnsi="Times New Roman" w:cs="Times New Roman"/>
        </w:rPr>
        <w:t>mks</w:t>
      </w:r>
      <w:proofErr w:type="spellEnd"/>
    </w:p>
    <w:p w:rsidR="00221BD0" w:rsidRDefault="00221BD0" w:rsidP="00221BD0">
      <w:pPr>
        <w:pStyle w:val="Default"/>
        <w:tabs>
          <w:tab w:val="left" w:pos="798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What do you understand by COD and BOD?</w:t>
      </w:r>
      <w:r>
        <w:rPr>
          <w:rFonts w:ascii="Times New Roman" w:hAnsi="Times New Roman" w:cs="Times New Roman"/>
        </w:rPr>
        <w:tab/>
        <w:t>6mks</w:t>
      </w:r>
    </w:p>
    <w:p w:rsidR="00733C27" w:rsidRPr="00221BD0" w:rsidRDefault="00733C27" w:rsidP="00221BD0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sectPr w:rsidR="00733C27" w:rsidRPr="00221BD0" w:rsidSect="00D40157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188B"/>
    <w:multiLevelType w:val="hybridMultilevel"/>
    <w:tmpl w:val="2D78B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BD0"/>
    <w:rsid w:val="00221BD0"/>
    <w:rsid w:val="00493CFE"/>
    <w:rsid w:val="00733C27"/>
    <w:rsid w:val="00A21204"/>
    <w:rsid w:val="00D2425F"/>
    <w:rsid w:val="00D40157"/>
    <w:rsid w:val="00D4621C"/>
    <w:rsid w:val="00F4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D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BD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D0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21BD0"/>
    <w:pPr>
      <w:ind w:left="720"/>
      <w:contextualSpacing/>
    </w:pPr>
  </w:style>
  <w:style w:type="paragraph" w:customStyle="1" w:styleId="Default">
    <w:name w:val="Default"/>
    <w:rsid w:val="00221BD0"/>
    <w:pPr>
      <w:autoSpaceDE w:val="0"/>
      <w:autoSpaceDN w:val="0"/>
      <w:adjustRightInd w:val="0"/>
      <w:spacing w:after="0" w:line="240" w:lineRule="auto"/>
    </w:pPr>
    <w:rPr>
      <w:rFonts w:ascii="Times New Roman PS MT" w:eastAsia="Calibri" w:hAnsi="Times New Roman PS MT" w:cs="Times New Roman P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</dc:creator>
  <cp:lastModifiedBy>hp</cp:lastModifiedBy>
  <cp:revision>2</cp:revision>
  <dcterms:created xsi:type="dcterms:W3CDTF">2016-10-13T09:01:00Z</dcterms:created>
  <dcterms:modified xsi:type="dcterms:W3CDTF">2016-10-13T09:01:00Z</dcterms:modified>
</cp:coreProperties>
</file>