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50" w:rsidRPr="00DD4FD3" w:rsidRDefault="00184A50" w:rsidP="00184A50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865848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50" w:rsidRPr="00C96E61" w:rsidRDefault="00184A50" w:rsidP="00184A50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184A50" w:rsidRPr="00C96E61" w:rsidRDefault="00184A50" w:rsidP="00184A50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184A50" w:rsidRPr="00C96E61" w:rsidRDefault="00184A50" w:rsidP="00184A50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HEALTH SCIENCES</w:t>
      </w:r>
    </w:p>
    <w:p w:rsidR="004B063B" w:rsidRDefault="00184A50" w:rsidP="00184A50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184A50" w:rsidRDefault="00184A50" w:rsidP="00184A50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</w:p>
    <w:p w:rsidR="00184A50" w:rsidRDefault="00184A50" w:rsidP="00184A50">
      <w:pPr>
        <w:spacing w:after="0"/>
        <w:jc w:val="center"/>
      </w:pPr>
    </w:p>
    <w:p w:rsidR="004B063B" w:rsidRPr="00184A50" w:rsidRDefault="00984FE3" w:rsidP="00184A50">
      <w:pPr>
        <w:spacing w:after="0"/>
        <w:rPr>
          <w:b/>
        </w:rPr>
      </w:pPr>
      <w:r w:rsidRPr="00184A50">
        <w:rPr>
          <w:b/>
        </w:rPr>
        <w:t xml:space="preserve">COURSE </w:t>
      </w:r>
      <w:proofErr w:type="gramStart"/>
      <w:r w:rsidRPr="00184A50">
        <w:rPr>
          <w:b/>
        </w:rPr>
        <w:t>CODE :</w:t>
      </w:r>
      <w:proofErr w:type="gramEnd"/>
      <w:r w:rsidR="00184A50">
        <w:rPr>
          <w:b/>
        </w:rPr>
        <w:tab/>
      </w:r>
      <w:r w:rsidR="00184A50">
        <w:rPr>
          <w:b/>
        </w:rPr>
        <w:tab/>
      </w:r>
      <w:r w:rsidRPr="00184A50">
        <w:rPr>
          <w:b/>
        </w:rPr>
        <w:t>PHS</w:t>
      </w:r>
      <w:r w:rsidR="004B063B" w:rsidRPr="00184A50">
        <w:rPr>
          <w:b/>
        </w:rPr>
        <w:t xml:space="preserve"> 401</w:t>
      </w:r>
    </w:p>
    <w:p w:rsidR="004B063B" w:rsidRPr="00184A50" w:rsidRDefault="004B063B" w:rsidP="00184A50">
      <w:pPr>
        <w:spacing w:after="0"/>
        <w:rPr>
          <w:b/>
        </w:rPr>
      </w:pPr>
      <w:r w:rsidRPr="00184A50">
        <w:rPr>
          <w:b/>
        </w:rPr>
        <w:t xml:space="preserve">COURSE </w:t>
      </w:r>
      <w:proofErr w:type="gramStart"/>
      <w:r w:rsidRPr="00184A50">
        <w:rPr>
          <w:b/>
        </w:rPr>
        <w:t>TITLE :</w:t>
      </w:r>
      <w:proofErr w:type="gramEnd"/>
      <w:r w:rsidR="00184A50">
        <w:rPr>
          <w:b/>
        </w:rPr>
        <w:tab/>
      </w:r>
      <w:r w:rsidR="00184A50">
        <w:rPr>
          <w:b/>
        </w:rPr>
        <w:tab/>
      </w:r>
      <w:bookmarkStart w:id="0" w:name="_GoBack"/>
      <w:r w:rsidRPr="00184A50">
        <w:rPr>
          <w:b/>
        </w:rPr>
        <w:t>COMMUNITY REPRODUCTIVE AND ADOLESCENT HEALTH</w:t>
      </w:r>
      <w:bookmarkEnd w:id="0"/>
      <w:r w:rsidRPr="00184A50">
        <w:rPr>
          <w:b/>
        </w:rPr>
        <w:t>.</w:t>
      </w:r>
    </w:p>
    <w:p w:rsidR="004B063B" w:rsidRPr="00184A50" w:rsidRDefault="004B063B" w:rsidP="00184A50">
      <w:pPr>
        <w:spacing w:after="0"/>
        <w:rPr>
          <w:b/>
        </w:rPr>
      </w:pPr>
      <w:r w:rsidRPr="00184A50">
        <w:rPr>
          <w:b/>
        </w:rPr>
        <w:t xml:space="preserve">TIME ALLOWED: </w:t>
      </w:r>
      <w:r w:rsidR="00184A50">
        <w:rPr>
          <w:b/>
        </w:rPr>
        <w:tab/>
      </w:r>
      <w:r w:rsidR="00184A50">
        <w:rPr>
          <w:b/>
        </w:rPr>
        <w:tab/>
      </w:r>
      <w:r w:rsidRPr="00184A50">
        <w:rPr>
          <w:b/>
        </w:rPr>
        <w:t>2 HOURS</w:t>
      </w:r>
    </w:p>
    <w:p w:rsidR="004B063B" w:rsidRDefault="004B063B" w:rsidP="00184A50">
      <w:pPr>
        <w:spacing w:after="0"/>
        <w:rPr>
          <w:b/>
        </w:rPr>
      </w:pPr>
      <w:proofErr w:type="gramStart"/>
      <w:r w:rsidRPr="00184A50">
        <w:rPr>
          <w:b/>
        </w:rPr>
        <w:t>INSTRUCTION :</w:t>
      </w:r>
      <w:proofErr w:type="gramEnd"/>
      <w:r w:rsidR="00184A50">
        <w:rPr>
          <w:b/>
        </w:rPr>
        <w:tab/>
      </w:r>
      <w:r w:rsidR="00184A50">
        <w:rPr>
          <w:b/>
        </w:rPr>
        <w:tab/>
      </w:r>
      <w:r w:rsidRPr="00184A50">
        <w:rPr>
          <w:b/>
        </w:rPr>
        <w:t>ANSWER ALL THE QUESTIONS</w:t>
      </w:r>
      <w:r w:rsidR="00551949" w:rsidRPr="00184A50">
        <w:rPr>
          <w:b/>
        </w:rPr>
        <w:t xml:space="preserve"> (70%)</w:t>
      </w:r>
    </w:p>
    <w:p w:rsidR="00184A50" w:rsidRDefault="00184A50" w:rsidP="00184A50">
      <w:pPr>
        <w:spacing w:after="0"/>
        <w:rPr>
          <w:b/>
        </w:rPr>
      </w:pPr>
    </w:p>
    <w:p w:rsidR="00184A50" w:rsidRPr="00184A50" w:rsidRDefault="00184A50" w:rsidP="00184A50">
      <w:pPr>
        <w:spacing w:after="0"/>
        <w:rPr>
          <w:b/>
        </w:rPr>
      </w:pPr>
    </w:p>
    <w:p w:rsidR="00984FE3" w:rsidRDefault="004B063B" w:rsidP="00184A50">
      <w:pPr>
        <w:spacing w:after="0"/>
      </w:pPr>
      <w:r>
        <w:t xml:space="preserve"> 1)</w:t>
      </w:r>
      <w:r w:rsidR="00984FE3">
        <w:t xml:space="preserve"> The antenatal visit is a necessity during pregnancy to avoid complication and to ensure safe delivery</w:t>
      </w:r>
      <w:r w:rsidR="00B80656">
        <w:t xml:space="preserve"> of the </w:t>
      </w:r>
      <w:proofErr w:type="gramStart"/>
      <w:r w:rsidR="00B80656">
        <w:t>baby .</w:t>
      </w:r>
      <w:proofErr w:type="gramEnd"/>
      <w:r w:rsidR="00B80656">
        <w:t xml:space="preserve"> Discuss the booking/Registration</w:t>
      </w:r>
      <w:r w:rsidR="005B4B8C">
        <w:t xml:space="preserve"> process</w:t>
      </w:r>
      <w:r w:rsidR="00B80656">
        <w:t xml:space="preserve"> during antenatal visit</w:t>
      </w:r>
      <w:r w:rsidR="005B4B8C">
        <w:t xml:space="preserve"> using the following headings:                                                                                                                                                           20mks  </w:t>
      </w:r>
    </w:p>
    <w:p w:rsidR="00B80656" w:rsidRDefault="00B80656" w:rsidP="00184A50">
      <w:pPr>
        <w:spacing w:after="0"/>
      </w:pPr>
      <w:r>
        <w:t>(i) Nutritional assessment</w:t>
      </w:r>
      <w:r w:rsidR="00551949">
        <w:t xml:space="preserve"> (5mks)</w:t>
      </w:r>
    </w:p>
    <w:p w:rsidR="00B80656" w:rsidRDefault="00B80656" w:rsidP="00184A50">
      <w:pPr>
        <w:spacing w:after="0"/>
      </w:pPr>
      <w:r>
        <w:t>(ii) Family history</w:t>
      </w:r>
      <w:r w:rsidR="00551949">
        <w:t xml:space="preserve"> (5mks)</w:t>
      </w:r>
    </w:p>
    <w:p w:rsidR="00B80656" w:rsidRDefault="00B80656" w:rsidP="00184A50">
      <w:pPr>
        <w:spacing w:after="0"/>
      </w:pPr>
      <w:r>
        <w:t>(iii) Drug history</w:t>
      </w:r>
      <w:r w:rsidR="00551949">
        <w:t xml:space="preserve"> (5mks)</w:t>
      </w:r>
    </w:p>
    <w:p w:rsidR="00B80656" w:rsidRDefault="00B80656" w:rsidP="00184A50">
      <w:pPr>
        <w:spacing w:after="0"/>
      </w:pPr>
      <w:proofErr w:type="gramStart"/>
      <w:r>
        <w:t>(iv) Personal</w:t>
      </w:r>
      <w:proofErr w:type="gramEnd"/>
      <w:r>
        <w:t xml:space="preserve"> medical and surgical history</w:t>
      </w:r>
      <w:r w:rsidR="00551949">
        <w:t xml:space="preserve"> (5mks)</w:t>
      </w:r>
      <w:r>
        <w:t>.</w:t>
      </w:r>
    </w:p>
    <w:p w:rsidR="00184A50" w:rsidRDefault="00184A50" w:rsidP="00184A50">
      <w:pPr>
        <w:spacing w:after="0"/>
      </w:pPr>
    </w:p>
    <w:p w:rsidR="009D0673" w:rsidRDefault="009D0673" w:rsidP="00184A50">
      <w:pPr>
        <w:spacing w:after="0"/>
      </w:pPr>
      <w:r>
        <w:t xml:space="preserve">(2) Write short notes </w:t>
      </w:r>
      <w:proofErr w:type="gramStart"/>
      <w:r>
        <w:t>on :</w:t>
      </w:r>
      <w:proofErr w:type="gramEnd"/>
      <w:r w:rsidR="005B4B8C">
        <w:t xml:space="preserve">                                                       15mks </w:t>
      </w:r>
    </w:p>
    <w:p w:rsidR="009D0673" w:rsidRDefault="009D0673" w:rsidP="00184A50">
      <w:pPr>
        <w:spacing w:after="0"/>
      </w:pPr>
      <w:r>
        <w:t>(</w:t>
      </w:r>
      <w:proofErr w:type="gramStart"/>
      <w:r>
        <w:t>I )</w:t>
      </w:r>
      <w:proofErr w:type="gramEnd"/>
      <w:r>
        <w:t xml:space="preserve"> Sexual orientation</w:t>
      </w:r>
      <w:r w:rsidR="00551949">
        <w:t xml:space="preserve"> (5mks)</w:t>
      </w:r>
    </w:p>
    <w:p w:rsidR="009D0673" w:rsidRDefault="00551949" w:rsidP="00184A50">
      <w:pPr>
        <w:spacing w:after="0"/>
      </w:pPr>
      <w:r>
        <w:t xml:space="preserve">(ii) Cross- </w:t>
      </w:r>
      <w:proofErr w:type="gramStart"/>
      <w:r>
        <w:t>d</w:t>
      </w:r>
      <w:r w:rsidR="009D0673">
        <w:t>ressers</w:t>
      </w:r>
      <w:r>
        <w:t>(</w:t>
      </w:r>
      <w:proofErr w:type="gramEnd"/>
      <w:r>
        <w:t>5mks)</w:t>
      </w:r>
    </w:p>
    <w:p w:rsidR="009D0673" w:rsidRDefault="009D0673" w:rsidP="00184A50">
      <w:pPr>
        <w:spacing w:after="0"/>
      </w:pPr>
      <w:r>
        <w:t>(</w:t>
      </w:r>
      <w:proofErr w:type="gramStart"/>
      <w:r>
        <w:t>iii )</w:t>
      </w:r>
      <w:proofErr w:type="gramEnd"/>
      <w:r>
        <w:t xml:space="preserve"> Gender identity</w:t>
      </w:r>
      <w:r w:rsidR="00551949">
        <w:t xml:space="preserve"> (5mks)</w:t>
      </w:r>
    </w:p>
    <w:p w:rsidR="00184A50" w:rsidRDefault="00184A50" w:rsidP="00184A50">
      <w:pPr>
        <w:spacing w:after="0"/>
      </w:pPr>
    </w:p>
    <w:p w:rsidR="004B063B" w:rsidRDefault="0069435D" w:rsidP="00184A50">
      <w:pPr>
        <w:spacing w:after="0"/>
      </w:pPr>
      <w:r>
        <w:t>(3</w:t>
      </w:r>
      <w:r w:rsidR="004B063B">
        <w:t xml:space="preserve"> Infertility in male and female is a global threat to human existence. In line with this statement, discuss fully female infertility under </w:t>
      </w:r>
      <w:r w:rsidR="00551949">
        <w:t>the following</w:t>
      </w:r>
      <w:proofErr w:type="gramStart"/>
      <w:r w:rsidR="00551949">
        <w:t>:</w:t>
      </w:r>
      <w:r w:rsidR="004B063B">
        <w:t>.</w:t>
      </w:r>
      <w:proofErr w:type="gramEnd"/>
      <w:r>
        <w:t xml:space="preserve"> 20mks</w:t>
      </w:r>
    </w:p>
    <w:p w:rsidR="00551949" w:rsidRDefault="00551949" w:rsidP="00184A50">
      <w:pPr>
        <w:spacing w:after="0"/>
      </w:pPr>
      <w:r>
        <w:t>(</w:t>
      </w:r>
      <w:proofErr w:type="gramStart"/>
      <w:r>
        <w:t>a</w:t>
      </w:r>
      <w:proofErr w:type="gramEnd"/>
      <w:r>
        <w:t>) Functional causes(10mks)</w:t>
      </w:r>
    </w:p>
    <w:p w:rsidR="00551949" w:rsidRDefault="00551949" w:rsidP="00184A50">
      <w:pPr>
        <w:spacing w:after="0"/>
      </w:pPr>
      <w:r>
        <w:t>(b) Anatomical causes (10mks)</w:t>
      </w:r>
    </w:p>
    <w:p w:rsidR="00184A50" w:rsidRDefault="00184A50" w:rsidP="00184A50">
      <w:pPr>
        <w:spacing w:after="0"/>
      </w:pPr>
    </w:p>
    <w:p w:rsidR="004B063B" w:rsidRDefault="004B063B" w:rsidP="00184A50">
      <w:pPr>
        <w:spacing w:after="0"/>
      </w:pPr>
      <w:r>
        <w:t xml:space="preserve">(4a)  </w:t>
      </w:r>
      <w:proofErr w:type="gramStart"/>
      <w:r>
        <w:t>The</w:t>
      </w:r>
      <w:proofErr w:type="gramEnd"/>
      <w:r>
        <w:t xml:space="preserve"> emotional changes of pregnancy are not as easily noticed as the physical changes.</w:t>
      </w:r>
    </w:p>
    <w:p w:rsidR="004B063B" w:rsidRDefault="004B063B" w:rsidP="00184A50">
      <w:pPr>
        <w:spacing w:after="0"/>
      </w:pPr>
      <w:r>
        <w:t>Discuss the emotional changes using five combinations of factors that might influence a woman’s</w:t>
      </w:r>
    </w:p>
    <w:p w:rsidR="004B063B" w:rsidRDefault="004B063B" w:rsidP="00184A50">
      <w:pPr>
        <w:spacing w:after="0"/>
      </w:pPr>
      <w:proofErr w:type="gramStart"/>
      <w:r>
        <w:t>emotions</w:t>
      </w:r>
      <w:proofErr w:type="gramEnd"/>
      <w:r>
        <w:t xml:space="preserve"> in pregnancy to illustrate your points.                                                                                         10mks.</w:t>
      </w:r>
    </w:p>
    <w:p w:rsidR="004B063B" w:rsidRDefault="0069435D" w:rsidP="00184A50">
      <w:pPr>
        <w:spacing w:after="0"/>
      </w:pPr>
      <w:r>
        <w:t>(</w:t>
      </w:r>
      <w:r w:rsidR="004B063B">
        <w:t xml:space="preserve">b)  List five </w:t>
      </w:r>
      <w:r w:rsidR="00984FE3">
        <w:t>possible causes of Dizziness and faintness</w:t>
      </w:r>
      <w:r w:rsidR="004B063B">
        <w:t xml:space="preserve"> in </w:t>
      </w:r>
      <w:proofErr w:type="gramStart"/>
      <w:r w:rsidR="004B063B">
        <w:t>pregnancy .</w:t>
      </w:r>
      <w:proofErr w:type="gramEnd"/>
      <w:r w:rsidR="00984FE3">
        <w:t xml:space="preserve"> 5mks</w:t>
      </w:r>
    </w:p>
    <w:p w:rsidR="004B063B" w:rsidRDefault="004B063B" w:rsidP="00184A50">
      <w:pPr>
        <w:spacing w:after="0"/>
      </w:pPr>
    </w:p>
    <w:p w:rsidR="004B063B" w:rsidRDefault="004B063B" w:rsidP="00184A50">
      <w:pPr>
        <w:spacing w:after="0"/>
      </w:pPr>
    </w:p>
    <w:sectPr w:rsidR="004B063B" w:rsidSect="000C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63B"/>
    <w:rsid w:val="00184A50"/>
    <w:rsid w:val="002D6690"/>
    <w:rsid w:val="0046319F"/>
    <w:rsid w:val="004B063B"/>
    <w:rsid w:val="00551949"/>
    <w:rsid w:val="005B4B8C"/>
    <w:rsid w:val="0069435D"/>
    <w:rsid w:val="008E1E59"/>
    <w:rsid w:val="00984FE3"/>
    <w:rsid w:val="009D0673"/>
    <w:rsid w:val="00B80656"/>
    <w:rsid w:val="00BF6CF4"/>
    <w:rsid w:val="00C34C5F"/>
    <w:rsid w:val="00E8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2015-10-08T09:49:00Z</cp:lastPrinted>
  <dcterms:created xsi:type="dcterms:W3CDTF">2015-10-08T09:49:00Z</dcterms:created>
  <dcterms:modified xsi:type="dcterms:W3CDTF">2015-10-08T09:49:00Z</dcterms:modified>
</cp:coreProperties>
</file>