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DF243F">
        <w:rPr>
          <w:rFonts w:ascii="Berlin Sans FB" w:hAnsi="Berlin Sans FB"/>
          <w:b/>
          <w:sz w:val="26"/>
        </w:rPr>
        <w:t xml:space="preserve">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DF243F">
        <w:rPr>
          <w:rFonts w:ascii="Berlin Sans FB" w:hAnsi="Berlin Sans FB"/>
          <w:b/>
          <w:sz w:val="26"/>
        </w:rPr>
        <w:t>EDUCATION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DF243F" w:rsidRDefault="00DF243F" w:rsidP="00805CE3">
      <w:pPr>
        <w:ind w:left="2880"/>
        <w:rPr>
          <w:rFonts w:ascii="Berlin Sans FB" w:hAnsi="Berlin Sans FB"/>
          <w:b/>
          <w:sz w:val="26"/>
        </w:rPr>
      </w:pP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ECE 421</w:t>
      </w:r>
      <w:r w:rsidRPr="00DF243F"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DF243F">
        <w:rPr>
          <w:rFonts w:ascii="Berlin Sans FB" w:hAnsi="Berlin Sans FB"/>
          <w:sz w:val="26"/>
          <w:szCs w:val="26"/>
        </w:rPr>
        <w:t>HEALTH</w:t>
      </w:r>
      <w:proofErr w:type="gramEnd"/>
      <w:r w:rsidRPr="00DF243F">
        <w:rPr>
          <w:rFonts w:ascii="Berlin Sans FB" w:hAnsi="Berlin Sans FB"/>
          <w:sz w:val="26"/>
          <w:szCs w:val="26"/>
        </w:rPr>
        <w:t xml:space="preserve"> AND FAMILY LIFE EDUCATION</w:t>
      </w: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TIME ALLOWED:</w:t>
      </w:r>
      <w:r w:rsidRPr="00DF243F">
        <w:rPr>
          <w:rFonts w:ascii="Berlin Sans FB" w:hAnsi="Berlin Sans FB"/>
          <w:sz w:val="26"/>
          <w:szCs w:val="26"/>
        </w:rPr>
        <w:tab/>
        <w:t>3 HOURS</w:t>
      </w: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INSTRUCTIONS:</w:t>
      </w:r>
      <w:r w:rsidRPr="00DF243F">
        <w:rPr>
          <w:rFonts w:ascii="Berlin Sans FB" w:hAnsi="Berlin Sans FB"/>
          <w:sz w:val="26"/>
          <w:szCs w:val="26"/>
        </w:rPr>
        <w:tab/>
        <w:t>ANSWER ANY THREE (3) QUESTIONS</w:t>
      </w: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numPr>
          <w:ilvl w:val="0"/>
          <w:numId w:val="3"/>
        </w:numPr>
        <w:jc w:val="both"/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(a)</w:t>
      </w:r>
      <w:r w:rsidRPr="00DF243F">
        <w:rPr>
          <w:rFonts w:ascii="Berlin Sans FB" w:hAnsi="Berlin Sans FB"/>
          <w:sz w:val="26"/>
          <w:szCs w:val="26"/>
        </w:rPr>
        <w:tab/>
        <w:t>Differentiate between “Health and Wellness”.</w:t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  <w:t>(9 marks)</w:t>
      </w:r>
    </w:p>
    <w:p w:rsidR="00DF243F" w:rsidRPr="00DF243F" w:rsidRDefault="00DF243F" w:rsidP="00DF243F">
      <w:pPr>
        <w:jc w:val="both"/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numPr>
          <w:ilvl w:val="1"/>
          <w:numId w:val="3"/>
        </w:numPr>
        <w:jc w:val="both"/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Identify and explain the five dimensions of health.</w:t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  <w:t>(15 marks)</w:t>
      </w:r>
    </w:p>
    <w:p w:rsidR="00DF243F" w:rsidRDefault="00DF243F" w:rsidP="00DF243F">
      <w:pPr>
        <w:ind w:left="720"/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ind w:left="720"/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(a)</w:t>
      </w:r>
      <w:r w:rsidRPr="00DF243F">
        <w:rPr>
          <w:rFonts w:ascii="Berlin Sans FB" w:hAnsi="Berlin Sans FB"/>
          <w:sz w:val="26"/>
          <w:szCs w:val="26"/>
        </w:rPr>
        <w:tab/>
        <w:t>Mention four basic needs of children.</w:t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  <w:t>(8 marks)</w:t>
      </w: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numPr>
          <w:ilvl w:val="1"/>
          <w:numId w:val="3"/>
        </w:numPr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State and explain four effects of ill-health on children.</w:t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  <w:t>(16 marks)</w:t>
      </w:r>
    </w:p>
    <w:p w:rsid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numPr>
          <w:ilvl w:val="0"/>
          <w:numId w:val="3"/>
        </w:numPr>
        <w:jc w:val="both"/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(a)</w:t>
      </w:r>
      <w:r w:rsidRPr="00DF243F">
        <w:rPr>
          <w:rFonts w:ascii="Berlin Sans FB" w:hAnsi="Berlin Sans FB"/>
          <w:sz w:val="26"/>
          <w:szCs w:val="26"/>
        </w:rPr>
        <w:tab/>
        <w:t>Draw the cycle of maternal and child care.</w:t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  <w:t>(9 marks)</w:t>
      </w:r>
    </w:p>
    <w:p w:rsidR="00DF243F" w:rsidRPr="00DF243F" w:rsidRDefault="00DF243F" w:rsidP="00DF243F">
      <w:pPr>
        <w:jc w:val="both"/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jc w:val="both"/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ab/>
        <w:t>(b)</w:t>
      </w:r>
      <w:r w:rsidRPr="00DF243F">
        <w:rPr>
          <w:rFonts w:ascii="Berlin Sans FB" w:hAnsi="Berlin Sans FB"/>
          <w:sz w:val="26"/>
          <w:szCs w:val="26"/>
        </w:rPr>
        <w:tab/>
        <w:t>State and explain five factors influencing the health of the mother and child.</w:t>
      </w: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</w:r>
      <w:r w:rsidRPr="00DF243F">
        <w:rPr>
          <w:rFonts w:ascii="Berlin Sans FB" w:hAnsi="Berlin Sans FB"/>
          <w:sz w:val="26"/>
          <w:szCs w:val="26"/>
        </w:rPr>
        <w:tab/>
        <w:t>(15 marks)</w:t>
      </w:r>
    </w:p>
    <w:p w:rsid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(a)</w:t>
      </w:r>
      <w:r w:rsidRPr="00DF243F">
        <w:rPr>
          <w:rFonts w:ascii="Berlin Sans FB" w:hAnsi="Berlin Sans FB"/>
          <w:sz w:val="26"/>
          <w:szCs w:val="26"/>
        </w:rPr>
        <w:tab/>
        <w:t>State four general principles that can be applied to the teaching of values.</w:t>
      </w:r>
    </w:p>
    <w:p w:rsidR="00DF243F" w:rsidRPr="00DF243F" w:rsidRDefault="00DF243F" w:rsidP="00DF243F">
      <w:pPr>
        <w:ind w:left="7920"/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(8 marks)</w:t>
      </w:r>
    </w:p>
    <w:p w:rsidR="00DF243F" w:rsidRPr="00DF243F" w:rsidRDefault="00DF243F" w:rsidP="00DF243F">
      <w:pPr>
        <w:ind w:left="7920"/>
        <w:rPr>
          <w:rFonts w:ascii="Berlin Sans FB" w:hAnsi="Berlin Sans FB"/>
          <w:sz w:val="26"/>
          <w:szCs w:val="26"/>
        </w:rPr>
      </w:pPr>
    </w:p>
    <w:p w:rsidR="00DF243F" w:rsidRPr="00DF243F" w:rsidRDefault="00DF243F" w:rsidP="00DF243F">
      <w:pPr>
        <w:numPr>
          <w:ilvl w:val="1"/>
          <w:numId w:val="3"/>
        </w:numPr>
        <w:jc w:val="both"/>
        <w:rPr>
          <w:rFonts w:ascii="Berlin Sans FB" w:hAnsi="Berlin Sans FB"/>
          <w:sz w:val="26"/>
          <w:szCs w:val="26"/>
        </w:rPr>
      </w:pPr>
      <w:r w:rsidRPr="00DF243F">
        <w:rPr>
          <w:rFonts w:ascii="Berlin Sans FB" w:hAnsi="Berlin Sans FB"/>
          <w:sz w:val="26"/>
          <w:szCs w:val="26"/>
        </w:rPr>
        <w:t>Give a detailed explanation of eac</w:t>
      </w:r>
      <w:r>
        <w:rPr>
          <w:rFonts w:ascii="Berlin Sans FB" w:hAnsi="Berlin Sans FB"/>
          <w:sz w:val="26"/>
          <w:szCs w:val="26"/>
        </w:rPr>
        <w:t>h these principles.</w:t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  <w:t>(16 marks</w:t>
      </w:r>
      <w:bookmarkStart w:id="0" w:name="_GoBack"/>
      <w:bookmarkEnd w:id="0"/>
    </w:p>
    <w:sectPr w:rsidR="00DF243F" w:rsidRPr="00DF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F6"/>
    <w:multiLevelType w:val="hybridMultilevel"/>
    <w:tmpl w:val="DAB87536"/>
    <w:lvl w:ilvl="0" w:tplc="8B9EBF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363D52">
      <w:start w:val="2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520FD1"/>
    <w:rsid w:val="00781055"/>
    <w:rsid w:val="00805CE3"/>
    <w:rsid w:val="00B01C68"/>
    <w:rsid w:val="00DF243F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2012-06-02T19:09:00Z</dcterms:created>
  <dcterms:modified xsi:type="dcterms:W3CDTF">2012-06-02T19:09:00Z</dcterms:modified>
</cp:coreProperties>
</file>